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3741A" w14:textId="77777777" w:rsidR="005C342B" w:rsidRPr="002301F5" w:rsidRDefault="005C342B" w:rsidP="005C342B">
      <w:pPr>
        <w:shd w:val="clear" w:color="auto" w:fill="FFFFFF"/>
        <w:spacing w:after="0"/>
        <w:ind w:firstLine="0"/>
        <w:jc w:val="right"/>
        <w:rPr>
          <w:b/>
          <w:bCs/>
          <w:color w:val="000000" w:themeColor="text1"/>
          <w:lang w:val="uk-UA" w:eastAsia="ru-RU"/>
        </w:rPr>
      </w:pPr>
    </w:p>
    <w:p w14:paraId="3679BF3F" w14:textId="6283135D" w:rsidR="005C342B" w:rsidRPr="002301F5" w:rsidRDefault="005C342B" w:rsidP="005C342B">
      <w:pPr>
        <w:shd w:val="clear" w:color="auto" w:fill="FFFFFF"/>
        <w:spacing w:after="0"/>
        <w:ind w:firstLine="0"/>
        <w:jc w:val="center"/>
        <w:rPr>
          <w:b/>
          <w:bCs/>
          <w:color w:val="000000" w:themeColor="text1"/>
          <w:lang w:val="uk-UA" w:eastAsia="ru-RU"/>
        </w:rPr>
      </w:pPr>
      <w:r>
        <w:rPr>
          <w:b/>
          <w:bCs/>
          <w:color w:val="000000" w:themeColor="text1"/>
          <w:lang w:val="uk-UA" w:eastAsia="ru-RU"/>
        </w:rPr>
        <w:t>Л</w:t>
      </w:r>
      <w:r w:rsidRPr="002301F5">
        <w:rPr>
          <w:b/>
          <w:bCs/>
          <w:color w:val="000000" w:themeColor="text1"/>
          <w:lang w:val="uk-UA" w:eastAsia="ru-RU"/>
        </w:rPr>
        <w:t>іцензійний договір</w:t>
      </w:r>
    </w:p>
    <w:p w14:paraId="77AA9765" w14:textId="77777777" w:rsidR="005C342B" w:rsidRPr="002301F5" w:rsidRDefault="005C342B" w:rsidP="005C342B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2301F5">
        <w:rPr>
          <w:b/>
          <w:bCs/>
          <w:color w:val="000000" w:themeColor="text1"/>
          <w:lang w:val="uk-UA" w:eastAsia="ru-RU"/>
        </w:rPr>
        <w:t xml:space="preserve">на використання твору на умовах відкритого доступу № _ </w:t>
      </w:r>
    </w:p>
    <w:p w14:paraId="667EF0C7" w14:textId="77777777" w:rsidR="005C342B" w:rsidRDefault="005C342B" w:rsidP="005C342B">
      <w:pPr>
        <w:shd w:val="clear" w:color="auto" w:fill="FFFFFF"/>
        <w:ind w:firstLine="0"/>
        <w:jc w:val="center"/>
        <w:rPr>
          <w:color w:val="000000" w:themeColor="text1"/>
          <w:lang w:val="uk-UA" w:eastAsia="ru-RU"/>
        </w:rPr>
      </w:pPr>
    </w:p>
    <w:p w14:paraId="04025DB5" w14:textId="77777777" w:rsidR="009E34D6" w:rsidRPr="002301F5" w:rsidRDefault="009E34D6" w:rsidP="005C342B">
      <w:pPr>
        <w:shd w:val="clear" w:color="auto" w:fill="FFFFFF"/>
        <w:ind w:firstLine="0"/>
        <w:jc w:val="center"/>
        <w:rPr>
          <w:color w:val="000000" w:themeColor="text1"/>
          <w:lang w:val="uk-UA" w:eastAsia="ru-RU"/>
        </w:rPr>
      </w:pPr>
    </w:p>
    <w:p w14:paraId="2EE8027F" w14:textId="3DFAF2C0" w:rsidR="005C342B" w:rsidRPr="002301F5" w:rsidRDefault="005C342B" w:rsidP="005C342B">
      <w:pPr>
        <w:shd w:val="clear" w:color="auto" w:fill="FFFFFF"/>
        <w:ind w:firstLine="0"/>
        <w:jc w:val="left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м. </w:t>
      </w:r>
      <w:r>
        <w:rPr>
          <w:color w:val="000000" w:themeColor="text1"/>
          <w:lang w:val="uk-UA" w:eastAsia="ru-RU"/>
        </w:rPr>
        <w:t>Київ</w:t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>
        <w:rPr>
          <w:color w:val="000000" w:themeColor="text1"/>
          <w:lang w:val="uk-UA" w:eastAsia="ru-RU"/>
        </w:rPr>
        <w:t>«</w:t>
      </w:r>
      <w:r w:rsidRPr="002301F5">
        <w:rPr>
          <w:color w:val="000000" w:themeColor="text1"/>
          <w:lang w:val="uk-UA" w:eastAsia="ru-RU"/>
        </w:rPr>
        <w:t>.....</w:t>
      </w:r>
      <w:r>
        <w:rPr>
          <w:color w:val="000000" w:themeColor="text1"/>
          <w:lang w:val="uk-UA" w:eastAsia="ru-RU"/>
        </w:rPr>
        <w:t>»</w:t>
      </w:r>
      <w:r>
        <w:rPr>
          <w:color w:val="000000" w:themeColor="text1"/>
          <w:lang w:val="uk-UA" w:eastAsia="ru-RU"/>
        </w:rPr>
        <w:t>……..</w:t>
      </w:r>
      <w:r w:rsidRPr="002301F5">
        <w:rPr>
          <w:color w:val="000000" w:themeColor="text1"/>
          <w:lang w:val="uk-UA" w:eastAsia="ru-RU"/>
        </w:rPr>
        <w:t>.......... ...... р.</w:t>
      </w:r>
    </w:p>
    <w:p w14:paraId="15B493D0" w14:textId="77777777" w:rsidR="005C342B" w:rsidRPr="002301F5" w:rsidRDefault="005C342B" w:rsidP="005C342B">
      <w:pPr>
        <w:shd w:val="clear" w:color="auto" w:fill="FFFFFF"/>
        <w:ind w:firstLine="0"/>
        <w:jc w:val="left"/>
        <w:rPr>
          <w:color w:val="000000" w:themeColor="text1"/>
          <w:lang w:val="uk-UA" w:eastAsia="ru-RU"/>
        </w:rPr>
      </w:pPr>
    </w:p>
    <w:p w14:paraId="4B974597" w14:textId="2E275A27" w:rsidR="005C342B" w:rsidRPr="002301F5" w:rsidRDefault="009E34D6" w:rsidP="009E34D6">
      <w:pPr>
        <w:shd w:val="clear" w:color="auto" w:fill="FFFFFF"/>
        <w:ind w:firstLine="0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>.............................................................................................................................................................</w:t>
      </w:r>
      <w:r w:rsidR="005C342B" w:rsidRPr="002301F5">
        <w:rPr>
          <w:color w:val="000000" w:themeColor="text1"/>
          <w:lang w:val="uk-UA" w:eastAsia="ru-RU"/>
        </w:rPr>
        <w:t>......................................................................................................................................................................................................</w:t>
      </w:r>
      <w:r w:rsidRPr="002301F5">
        <w:rPr>
          <w:color w:val="000000" w:themeColor="text1"/>
          <w:lang w:val="uk-UA" w:eastAsia="ru-RU"/>
        </w:rPr>
        <w:t>............................</w:t>
      </w:r>
      <w:r w:rsidR="005C342B" w:rsidRPr="002301F5">
        <w:rPr>
          <w:color w:val="000000" w:themeColor="text1"/>
          <w:lang w:val="uk-UA" w:eastAsia="ru-RU"/>
        </w:rPr>
        <w:t xml:space="preserve"> (</w:t>
      </w:r>
      <w:r w:rsidR="005C342B">
        <w:rPr>
          <w:i/>
          <w:iCs/>
          <w:color w:val="000000" w:themeColor="text1"/>
          <w:lang w:val="uk-UA" w:eastAsia="ru-RU"/>
        </w:rPr>
        <w:t>ПІ</w:t>
      </w:r>
      <w:r w:rsidR="005C342B" w:rsidRPr="002301F5">
        <w:rPr>
          <w:i/>
          <w:iCs/>
          <w:color w:val="000000" w:themeColor="text1"/>
          <w:lang w:val="uk-UA" w:eastAsia="ru-RU"/>
        </w:rPr>
        <w:t>Б автора, співавторів</w:t>
      </w:r>
      <w:r w:rsidR="005C342B" w:rsidRPr="002301F5">
        <w:rPr>
          <w:color w:val="000000" w:themeColor="text1"/>
          <w:lang w:val="uk-UA" w:eastAsia="ru-RU"/>
        </w:rPr>
        <w:t>), що є автором(</w:t>
      </w:r>
      <w:proofErr w:type="spellStart"/>
      <w:r w:rsidR="005C342B" w:rsidRPr="002301F5">
        <w:rPr>
          <w:color w:val="000000" w:themeColor="text1"/>
          <w:lang w:val="uk-UA" w:eastAsia="ru-RU"/>
        </w:rPr>
        <w:t>ами</w:t>
      </w:r>
      <w:proofErr w:type="spellEnd"/>
      <w:r w:rsidR="005C342B" w:rsidRPr="002301F5">
        <w:rPr>
          <w:color w:val="000000" w:themeColor="text1"/>
          <w:lang w:val="uk-UA" w:eastAsia="ru-RU"/>
        </w:rPr>
        <w:t>) твору</w:t>
      </w:r>
    </w:p>
    <w:p w14:paraId="7A5AB549" w14:textId="77777777" w:rsidR="009E34D6" w:rsidRDefault="005C342B" w:rsidP="005C342B">
      <w:pPr>
        <w:shd w:val="clear" w:color="auto" w:fill="FFFFFF"/>
        <w:ind w:firstLine="0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............................................................................................................................................................. </w:t>
      </w:r>
    </w:p>
    <w:p w14:paraId="289FDDE7" w14:textId="21EED007" w:rsidR="009E34D6" w:rsidRPr="009E34D6" w:rsidRDefault="009E34D6" w:rsidP="009E34D6">
      <w:pPr>
        <w:shd w:val="clear" w:color="auto" w:fill="FFFFFF"/>
        <w:ind w:firstLine="0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............................................................................................................................................................. </w:t>
      </w:r>
      <w:r w:rsidR="005C342B" w:rsidRPr="002301F5">
        <w:rPr>
          <w:i/>
          <w:iCs/>
          <w:color w:val="000000" w:themeColor="text1"/>
          <w:lang w:val="uk-UA" w:eastAsia="ru-RU"/>
        </w:rPr>
        <w:t xml:space="preserve">(назва твору) </w:t>
      </w:r>
      <w:r w:rsidR="005C342B" w:rsidRPr="005C342B">
        <w:rPr>
          <w:color w:val="000000" w:themeColor="text1"/>
          <w:lang w:val="uk-UA" w:eastAsia="ru-RU"/>
        </w:rPr>
        <w:t>(далі — Твір),</w:t>
      </w:r>
      <w:r w:rsidR="005C342B">
        <w:rPr>
          <w:color w:val="000000" w:themeColor="text1"/>
          <w:lang w:val="uk-UA" w:eastAsia="ru-RU"/>
        </w:rPr>
        <w:t xml:space="preserve"> </w:t>
      </w:r>
      <w:r w:rsidR="005C342B" w:rsidRPr="002301F5">
        <w:rPr>
          <w:color w:val="000000" w:themeColor="text1"/>
          <w:lang w:val="uk-UA" w:eastAsia="ru-RU"/>
        </w:rPr>
        <w:t>що надалі іменується(</w:t>
      </w:r>
      <w:proofErr w:type="spellStart"/>
      <w:r w:rsidR="005C342B" w:rsidRPr="002301F5">
        <w:rPr>
          <w:color w:val="000000" w:themeColor="text1"/>
          <w:lang w:val="uk-UA" w:eastAsia="ru-RU"/>
        </w:rPr>
        <w:t>ються</w:t>
      </w:r>
      <w:proofErr w:type="spellEnd"/>
      <w:r w:rsidR="005C342B" w:rsidRPr="002301F5">
        <w:rPr>
          <w:color w:val="000000" w:themeColor="text1"/>
          <w:lang w:val="uk-UA" w:eastAsia="ru-RU"/>
        </w:rPr>
        <w:t xml:space="preserve">) Ліцензіар (Ліцензіари), з одного боку, та </w:t>
      </w:r>
      <w:r w:rsidR="005C342B">
        <w:rPr>
          <w:color w:val="000000" w:themeColor="text1"/>
          <w:lang w:val="uk-UA" w:eastAsia="ru-RU"/>
        </w:rPr>
        <w:t>Інститут археології Національної академії наук України</w:t>
      </w:r>
      <w:r w:rsidR="005C342B" w:rsidRPr="002301F5">
        <w:rPr>
          <w:color w:val="000000" w:themeColor="text1"/>
          <w:lang w:val="uk-UA" w:eastAsia="ru-RU"/>
        </w:rPr>
        <w:t xml:space="preserve"> в особі </w:t>
      </w:r>
      <w:r w:rsidR="005C342B">
        <w:rPr>
          <w:color w:val="000000" w:themeColor="text1"/>
          <w:lang w:val="uk-UA" w:eastAsia="ru-RU"/>
        </w:rPr>
        <w:t xml:space="preserve">його директора </w:t>
      </w:r>
      <w:proofErr w:type="spellStart"/>
      <w:r w:rsidR="005C342B">
        <w:rPr>
          <w:color w:val="000000" w:themeColor="text1"/>
          <w:lang w:val="uk-UA" w:eastAsia="ru-RU"/>
        </w:rPr>
        <w:t>Чабая</w:t>
      </w:r>
      <w:proofErr w:type="spellEnd"/>
      <w:r w:rsidR="005C342B">
        <w:rPr>
          <w:color w:val="000000" w:themeColor="text1"/>
          <w:lang w:val="uk-UA" w:eastAsia="ru-RU"/>
        </w:rPr>
        <w:t xml:space="preserve"> Віктора Петровича</w:t>
      </w:r>
      <w:r w:rsidR="005C342B" w:rsidRPr="002301F5">
        <w:rPr>
          <w:color w:val="000000" w:themeColor="text1"/>
          <w:lang w:val="uk-UA" w:eastAsia="ru-RU"/>
        </w:rPr>
        <w:t>, що діє на підставі Статуту</w:t>
      </w:r>
      <w:r w:rsidR="005C342B">
        <w:rPr>
          <w:color w:val="000000" w:themeColor="text1"/>
          <w:lang w:val="uk-UA" w:eastAsia="ru-RU"/>
        </w:rPr>
        <w:t xml:space="preserve"> і</w:t>
      </w:r>
      <w:r w:rsidR="005C342B" w:rsidRPr="002301F5">
        <w:rPr>
          <w:color w:val="000000" w:themeColor="text1"/>
          <w:lang w:val="uk-UA" w:eastAsia="ru-RU"/>
        </w:rPr>
        <w:t xml:space="preserve"> надалі іменується Ліцензіат, маючи на меті опублікувати Твір у </w:t>
      </w:r>
      <w:r w:rsidR="005C342B">
        <w:rPr>
          <w:color w:val="000000" w:themeColor="text1"/>
          <w:lang w:val="uk-UA" w:eastAsia="ru-RU"/>
        </w:rPr>
        <w:t>журналі «Археологія»</w:t>
      </w:r>
      <w:r w:rsidR="005C342B" w:rsidRPr="002301F5">
        <w:rPr>
          <w:i/>
          <w:iCs/>
          <w:color w:val="000000" w:themeColor="text1"/>
          <w:lang w:val="uk-UA" w:eastAsia="ru-RU"/>
        </w:rPr>
        <w:t xml:space="preserve"> </w:t>
      </w:r>
      <w:r w:rsidR="005C342B" w:rsidRPr="002301F5">
        <w:rPr>
          <w:color w:val="000000" w:themeColor="text1"/>
          <w:lang w:val="uk-UA" w:eastAsia="ru-RU"/>
        </w:rPr>
        <w:t xml:space="preserve">(далі </w:t>
      </w:r>
      <w:r w:rsidR="005C342B">
        <w:rPr>
          <w:color w:val="000000" w:themeColor="text1"/>
          <w:lang w:val="uk-UA" w:eastAsia="ru-RU"/>
        </w:rPr>
        <w:t>—</w:t>
      </w:r>
      <w:r w:rsidR="005C342B" w:rsidRPr="002301F5">
        <w:rPr>
          <w:color w:val="000000" w:themeColor="text1"/>
          <w:lang w:val="uk-UA" w:eastAsia="ru-RU"/>
        </w:rPr>
        <w:t xml:space="preserve"> Видання), що видається </w:t>
      </w:r>
      <w:r w:rsidR="005C342B">
        <w:rPr>
          <w:color w:val="000000" w:themeColor="text1"/>
          <w:lang w:val="uk-UA" w:eastAsia="ru-RU"/>
        </w:rPr>
        <w:t>Інститу</w:t>
      </w:r>
      <w:r w:rsidR="005C342B">
        <w:rPr>
          <w:color w:val="000000" w:themeColor="text1"/>
          <w:lang w:val="uk-UA" w:eastAsia="ru-RU"/>
        </w:rPr>
        <w:t>том</w:t>
      </w:r>
      <w:r w:rsidR="005C342B">
        <w:rPr>
          <w:color w:val="000000" w:themeColor="text1"/>
          <w:lang w:val="uk-UA" w:eastAsia="ru-RU"/>
        </w:rPr>
        <w:t xml:space="preserve"> археології Національної академії наук України</w:t>
      </w:r>
      <w:r w:rsidR="005C342B" w:rsidRPr="002301F5">
        <w:rPr>
          <w:i/>
          <w:iCs/>
          <w:color w:val="000000" w:themeColor="text1"/>
          <w:lang w:val="uk-UA" w:eastAsia="ru-RU"/>
        </w:rPr>
        <w:t>,</w:t>
      </w:r>
      <w:r w:rsidR="005C342B">
        <w:rPr>
          <w:color w:val="000000" w:themeColor="text1"/>
          <w:lang w:val="uk-UA" w:eastAsia="ru-RU"/>
        </w:rPr>
        <w:t xml:space="preserve"> </w:t>
      </w:r>
      <w:r w:rsidR="005C342B" w:rsidRPr="002301F5">
        <w:rPr>
          <w:color w:val="000000" w:themeColor="text1"/>
          <w:lang w:val="uk-UA" w:eastAsia="ru-RU"/>
        </w:rPr>
        <w:t xml:space="preserve">беручи до уваги, що цей договір </w:t>
      </w:r>
      <w:r w:rsidR="005C342B" w:rsidRPr="00A60760">
        <w:rPr>
          <w:color w:val="000000" w:themeColor="text1"/>
          <w:lang w:val="uk-UA" w:eastAsia="ru-RU"/>
        </w:rPr>
        <w:t>є ліцензійним договором, який</w:t>
      </w:r>
      <w:r w:rsidR="005C342B" w:rsidRPr="002301F5">
        <w:rPr>
          <w:color w:val="000000" w:themeColor="text1"/>
          <w:lang w:val="uk-UA" w:eastAsia="ru-RU"/>
        </w:rPr>
        <w:t xml:space="preserve"> укладається згідно </w:t>
      </w:r>
      <w:r w:rsidR="005C342B">
        <w:rPr>
          <w:color w:val="000000" w:themeColor="text1"/>
          <w:lang w:val="uk-UA" w:eastAsia="ru-RU"/>
        </w:rPr>
        <w:t xml:space="preserve">зі </w:t>
      </w:r>
      <w:r w:rsidR="005C342B" w:rsidRPr="002301F5">
        <w:rPr>
          <w:color w:val="000000" w:themeColor="text1"/>
          <w:lang w:val="uk-UA" w:eastAsia="ru-RU"/>
        </w:rPr>
        <w:t>стат</w:t>
      </w:r>
      <w:r w:rsidR="005C342B">
        <w:rPr>
          <w:color w:val="000000" w:themeColor="text1"/>
          <w:lang w:val="uk-UA" w:eastAsia="ru-RU"/>
        </w:rPr>
        <w:t>тями</w:t>
      </w:r>
      <w:r w:rsidR="005C342B" w:rsidRPr="002301F5">
        <w:rPr>
          <w:color w:val="000000" w:themeColor="text1"/>
          <w:lang w:val="uk-UA" w:eastAsia="ru-RU"/>
        </w:rPr>
        <w:t xml:space="preserve"> 48, 50, 51 Закону України </w:t>
      </w:r>
      <w:r w:rsidR="005C342B">
        <w:rPr>
          <w:color w:val="000000" w:themeColor="text1"/>
          <w:lang w:val="uk-UA" w:eastAsia="ru-RU"/>
        </w:rPr>
        <w:t>«</w:t>
      </w:r>
      <w:r w:rsidR="005C342B" w:rsidRPr="002301F5">
        <w:rPr>
          <w:color w:val="000000" w:themeColor="text1"/>
          <w:lang w:val="uk-UA" w:eastAsia="ru-RU"/>
        </w:rPr>
        <w:t>Про авторське право і суміжні права</w:t>
      </w:r>
      <w:r w:rsidR="005C342B">
        <w:rPr>
          <w:color w:val="000000" w:themeColor="text1"/>
          <w:lang w:val="uk-UA" w:eastAsia="ru-RU"/>
        </w:rPr>
        <w:t>»</w:t>
      </w:r>
      <w:r w:rsidR="005C342B" w:rsidRPr="002301F5">
        <w:rPr>
          <w:color w:val="000000" w:themeColor="text1"/>
          <w:lang w:val="uk-UA" w:eastAsia="ru-RU"/>
        </w:rPr>
        <w:t xml:space="preserve"> та</w:t>
      </w:r>
      <w:r w:rsidR="005C342B">
        <w:rPr>
          <w:color w:val="000000" w:themeColor="text1"/>
          <w:lang w:val="uk-UA" w:eastAsia="ru-RU"/>
        </w:rPr>
        <w:t xml:space="preserve"> </w:t>
      </w:r>
      <w:r w:rsidR="005C342B" w:rsidRPr="002301F5">
        <w:rPr>
          <w:color w:val="000000" w:themeColor="text1"/>
          <w:lang w:val="uk-UA" w:eastAsia="ru-RU"/>
        </w:rPr>
        <w:t>ст. 444, 1107</w:t>
      </w:r>
      <w:r w:rsidR="005C342B">
        <w:rPr>
          <w:color w:val="000000" w:themeColor="text1"/>
          <w:lang w:val="uk-UA" w:eastAsia="ru-RU"/>
        </w:rPr>
        <w:t>—</w:t>
      </w:r>
      <w:r w:rsidR="005C342B" w:rsidRPr="002301F5">
        <w:rPr>
          <w:color w:val="000000" w:themeColor="text1"/>
          <w:lang w:val="uk-UA" w:eastAsia="ru-RU"/>
        </w:rPr>
        <w:t>1110 Цивільного кодексу України</w:t>
      </w:r>
      <w:r w:rsidR="005C342B">
        <w:rPr>
          <w:color w:val="000000" w:themeColor="text1"/>
          <w:lang w:val="uk-UA" w:eastAsia="ru-RU"/>
        </w:rPr>
        <w:t xml:space="preserve"> </w:t>
      </w:r>
      <w:r w:rsidR="005C342B" w:rsidRPr="002301F5">
        <w:rPr>
          <w:color w:val="000000" w:themeColor="text1"/>
          <w:lang w:val="uk-UA" w:eastAsia="ru-RU"/>
        </w:rPr>
        <w:t>уклали цей Договір про таке:</w:t>
      </w:r>
    </w:p>
    <w:p w14:paraId="3C1F7162" w14:textId="69D19722" w:rsidR="005C342B" w:rsidRPr="002301F5" w:rsidRDefault="005C342B" w:rsidP="005C342B">
      <w:pPr>
        <w:shd w:val="clear" w:color="auto" w:fill="FFFFFF"/>
        <w:ind w:firstLine="0"/>
        <w:jc w:val="center"/>
        <w:rPr>
          <w:color w:val="000000" w:themeColor="text1"/>
          <w:lang w:val="uk-UA" w:eastAsia="ru-RU"/>
        </w:rPr>
      </w:pPr>
      <w:r w:rsidRPr="002301F5">
        <w:rPr>
          <w:b/>
          <w:bCs/>
          <w:color w:val="000000" w:themeColor="text1"/>
          <w:lang w:val="uk-UA" w:eastAsia="ru-RU"/>
        </w:rPr>
        <w:t>1. Предмет договору</w:t>
      </w:r>
    </w:p>
    <w:p w14:paraId="1D4D8895" w14:textId="357BF035" w:rsidR="005C342B" w:rsidRPr="002301F5" w:rsidRDefault="005C342B" w:rsidP="005C342B">
      <w:pPr>
        <w:shd w:val="clear" w:color="auto" w:fill="FFFFFF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>1.1. Ліцензіар(и) надає(</w:t>
      </w:r>
      <w:proofErr w:type="spellStart"/>
      <w:r w:rsidRPr="002301F5">
        <w:rPr>
          <w:color w:val="000000" w:themeColor="text1"/>
          <w:lang w:val="uk-UA" w:eastAsia="ru-RU"/>
        </w:rPr>
        <w:t>ють</w:t>
      </w:r>
      <w:proofErr w:type="spellEnd"/>
      <w:r w:rsidRPr="002301F5">
        <w:rPr>
          <w:color w:val="000000" w:themeColor="text1"/>
          <w:lang w:val="uk-UA" w:eastAsia="ru-RU"/>
        </w:rPr>
        <w:t xml:space="preserve">) Ліцензіату дозвіл на виготовлення та опублікування примірника Твору в електронній (цифровій) </w:t>
      </w:r>
      <w:r>
        <w:rPr>
          <w:color w:val="000000" w:themeColor="text1"/>
          <w:lang w:val="uk-UA" w:eastAsia="ru-RU"/>
        </w:rPr>
        <w:t>та</w:t>
      </w:r>
      <w:r w:rsidRPr="002301F5">
        <w:rPr>
          <w:color w:val="000000" w:themeColor="text1"/>
          <w:lang w:val="uk-UA" w:eastAsia="ru-RU"/>
        </w:rPr>
        <w:t xml:space="preserve"> </w:t>
      </w:r>
      <w:r>
        <w:rPr>
          <w:color w:val="000000" w:themeColor="text1"/>
          <w:lang w:val="uk-UA" w:eastAsia="ru-RU"/>
        </w:rPr>
        <w:t>друкованій</w:t>
      </w:r>
      <w:r w:rsidRPr="002301F5">
        <w:rPr>
          <w:color w:val="000000" w:themeColor="text1"/>
          <w:lang w:val="uk-UA" w:eastAsia="ru-RU"/>
        </w:rPr>
        <w:t xml:space="preserve"> формі у</w:t>
      </w:r>
      <w:r>
        <w:rPr>
          <w:color w:val="000000" w:themeColor="text1"/>
          <w:lang w:val="uk-UA" w:eastAsia="ru-RU"/>
        </w:rPr>
        <w:t xml:space="preserve"> журналі «Археологія»</w:t>
      </w:r>
      <w:r w:rsidRPr="002301F5">
        <w:rPr>
          <w:color w:val="000000" w:themeColor="text1"/>
          <w:lang w:val="uk-UA" w:eastAsia="ru-RU"/>
        </w:rPr>
        <w:t xml:space="preserve">, що видається </w:t>
      </w:r>
      <w:r>
        <w:rPr>
          <w:color w:val="000000" w:themeColor="text1"/>
          <w:lang w:val="uk-UA" w:eastAsia="ru-RU"/>
        </w:rPr>
        <w:t>Інститутом археології Національної академії наук України</w:t>
      </w:r>
      <w:r w:rsidRPr="002301F5">
        <w:rPr>
          <w:i/>
          <w:iCs/>
          <w:color w:val="000000" w:themeColor="text1"/>
          <w:lang w:val="uk-UA" w:eastAsia="ru-RU"/>
        </w:rPr>
        <w:t xml:space="preserve">, </w:t>
      </w:r>
      <w:r w:rsidRPr="002301F5">
        <w:rPr>
          <w:color w:val="000000" w:themeColor="text1"/>
          <w:lang w:val="uk-UA" w:eastAsia="ru-RU"/>
        </w:rPr>
        <w:t xml:space="preserve">відповідно до правил публікації </w:t>
      </w:r>
      <w:r>
        <w:rPr>
          <w:color w:val="000000" w:themeColor="text1"/>
          <w:lang w:val="uk-UA" w:eastAsia="ru-RU"/>
        </w:rPr>
        <w:t>журнал</w:t>
      </w:r>
      <w:r>
        <w:rPr>
          <w:color w:val="000000" w:themeColor="text1"/>
          <w:lang w:val="uk-UA" w:eastAsia="ru-RU"/>
        </w:rPr>
        <w:t>у</w:t>
      </w:r>
      <w:r>
        <w:rPr>
          <w:color w:val="000000" w:themeColor="text1"/>
          <w:lang w:val="uk-UA" w:eastAsia="ru-RU"/>
        </w:rPr>
        <w:t xml:space="preserve"> «Археологія»</w:t>
      </w:r>
      <w:r w:rsidRPr="002301F5">
        <w:rPr>
          <w:color w:val="000000" w:themeColor="text1"/>
          <w:lang w:val="uk-UA" w:eastAsia="ru-RU"/>
        </w:rPr>
        <w:t xml:space="preserve">, визначених Ліцензіатом. </w:t>
      </w:r>
    </w:p>
    <w:p w14:paraId="427D76A6" w14:textId="77777777" w:rsidR="005C342B" w:rsidRPr="002301F5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2301F5">
        <w:rPr>
          <w:bCs/>
          <w:color w:val="000000" w:themeColor="text1"/>
          <w:lang w:val="uk-UA" w:eastAsia="ru-RU"/>
        </w:rPr>
        <w:t>Ліцензіар(и) засвідчує(</w:t>
      </w:r>
      <w:proofErr w:type="spellStart"/>
      <w:r w:rsidRPr="002301F5">
        <w:rPr>
          <w:bCs/>
          <w:color w:val="000000" w:themeColor="text1"/>
          <w:lang w:val="uk-UA" w:eastAsia="ru-RU"/>
        </w:rPr>
        <w:t>ють</w:t>
      </w:r>
      <w:proofErr w:type="spellEnd"/>
      <w:r w:rsidRPr="002301F5">
        <w:rPr>
          <w:bCs/>
          <w:color w:val="000000" w:themeColor="text1"/>
          <w:lang w:val="uk-UA" w:eastAsia="ru-RU"/>
        </w:rPr>
        <w:t>), що ним</w:t>
      </w:r>
      <w:r>
        <w:rPr>
          <w:bCs/>
          <w:color w:val="000000" w:themeColor="text1"/>
          <w:lang w:val="uk-UA" w:eastAsia="ru-RU"/>
        </w:rPr>
        <w:t>(и)</w:t>
      </w:r>
      <w:r w:rsidRPr="002301F5">
        <w:rPr>
          <w:bCs/>
          <w:color w:val="000000" w:themeColor="text1"/>
          <w:lang w:val="uk-UA" w:eastAsia="ru-RU"/>
        </w:rPr>
        <w:t xml:space="preserve"> не надано та не буде надано дозвіл на виготовлення та опублікування примірника Твору іншому видавцю; іншим особам не передані майнові права на Твір та не надано іншим особам ліцензії на використання Твору. </w:t>
      </w:r>
    </w:p>
    <w:p w14:paraId="623D92D2" w14:textId="77777777" w:rsidR="005C342B" w:rsidRPr="00DA7E6F" w:rsidRDefault="005C342B" w:rsidP="005C342B">
      <w:pPr>
        <w:shd w:val="clear" w:color="auto" w:fill="FFFFFF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1.2. Ліцензіат здійснює редакційно-видавниче опрацювання рукопису Твору та доведення до загального відома опублікованого Твору через розміщення примірника опублікованого Твору в електронній (цифровій) формі на </w:t>
      </w:r>
      <w:proofErr w:type="spellStart"/>
      <w:r w:rsidRPr="00DA7E6F">
        <w:rPr>
          <w:color w:val="000000" w:themeColor="text1"/>
          <w:lang w:val="uk-UA" w:eastAsia="ru-RU"/>
        </w:rPr>
        <w:t>вебресурсі</w:t>
      </w:r>
      <w:proofErr w:type="spellEnd"/>
      <w:r w:rsidRPr="00DA7E6F">
        <w:rPr>
          <w:color w:val="000000" w:themeColor="text1"/>
          <w:lang w:val="uk-UA" w:eastAsia="ru-RU"/>
        </w:rPr>
        <w:t xml:space="preserve"> Видання та забезпечення інтерактивного надання доступу до Твору в мережі Інтернет або інших інтерактивних мережах. </w:t>
      </w:r>
    </w:p>
    <w:p w14:paraId="1C4E31E3" w14:textId="77777777" w:rsidR="004F580D" w:rsidRDefault="005C342B" w:rsidP="005C342B">
      <w:pPr>
        <w:rPr>
          <w:color w:val="000000" w:themeColor="text1"/>
          <w:lang w:val="uk-UA" w:eastAsia="ru-RU"/>
        </w:rPr>
      </w:pPr>
      <w:r w:rsidRPr="00C250BA">
        <w:rPr>
          <w:color w:val="000000" w:themeColor="text1"/>
          <w:lang w:val="uk-UA" w:eastAsia="ru-RU"/>
        </w:rPr>
        <w:t>1.3. Використання рукопису Твору під час редакційно-видавничого опрацювання Твору, опублікування Твору, а також використання опублікованого примірника Твору Ліцензіаром(</w:t>
      </w:r>
      <w:proofErr w:type="spellStart"/>
      <w:r w:rsidRPr="00C250BA">
        <w:rPr>
          <w:color w:val="000000" w:themeColor="text1"/>
          <w:lang w:val="uk-UA" w:eastAsia="ru-RU"/>
        </w:rPr>
        <w:t>ами</w:t>
      </w:r>
      <w:proofErr w:type="spellEnd"/>
      <w:r w:rsidRPr="000844CE">
        <w:rPr>
          <w:color w:val="000000" w:themeColor="text1"/>
          <w:lang w:val="uk-UA" w:eastAsia="ru-RU"/>
        </w:rPr>
        <w:t xml:space="preserve">) та користувачами здійснюється на умовах ліцензії відкритого доступу </w:t>
      </w:r>
      <w:proofErr w:type="spellStart"/>
      <w:r w:rsidRPr="000844CE">
        <w:rPr>
          <w:color w:val="000000" w:themeColor="text1"/>
          <w:lang w:val="uk-UA" w:eastAsia="ru-RU"/>
        </w:rPr>
        <w:t>Creative</w:t>
      </w:r>
      <w:proofErr w:type="spellEnd"/>
      <w:r w:rsidRPr="000844CE">
        <w:rPr>
          <w:color w:val="000000" w:themeColor="text1"/>
          <w:lang w:val="uk-UA" w:eastAsia="ru-RU"/>
        </w:rPr>
        <w:t xml:space="preserve"> </w:t>
      </w:r>
      <w:proofErr w:type="spellStart"/>
      <w:r w:rsidRPr="000844CE">
        <w:rPr>
          <w:color w:val="000000" w:themeColor="text1"/>
          <w:lang w:val="uk-UA" w:eastAsia="ru-RU"/>
        </w:rPr>
        <w:t>Commons</w:t>
      </w:r>
      <w:proofErr w:type="spellEnd"/>
      <w:r w:rsidRPr="000844CE">
        <w:rPr>
          <w:color w:val="000000" w:themeColor="text1"/>
          <w:lang w:val="uk-UA" w:eastAsia="ru-RU"/>
        </w:rPr>
        <w:t xml:space="preserve"> (далі </w:t>
      </w:r>
      <w:r w:rsidRPr="00D805C1">
        <w:rPr>
          <w:color w:val="000000" w:themeColor="text1"/>
          <w:lang w:val="uk-UA" w:eastAsia="ru-RU"/>
        </w:rPr>
        <w:t xml:space="preserve">— Ліцензія СС), вид якої визначений </w:t>
      </w:r>
      <w:r w:rsidRPr="00D805C1">
        <w:rPr>
          <w:iCs/>
          <w:color w:val="000000" w:themeColor="text1"/>
          <w:lang w:val="uk-UA" w:eastAsia="ru-RU"/>
        </w:rPr>
        <w:t xml:space="preserve">Положенням про відкриту науку в НАН України, затвердженим розпорядженням Президії НАН України </w:t>
      </w:r>
      <w:r w:rsidRPr="000D0978">
        <w:rPr>
          <w:iCs/>
          <w:color w:val="000000" w:themeColor="text1"/>
          <w:lang w:val="uk-UA" w:eastAsia="ru-RU"/>
        </w:rPr>
        <w:t xml:space="preserve">від </w:t>
      </w:r>
      <w:r>
        <w:rPr>
          <w:iCs/>
          <w:color w:val="000000" w:themeColor="text1"/>
          <w:lang w:val="uk-UA" w:eastAsia="ru-RU"/>
        </w:rPr>
        <w:t>12.06.2024 №350</w:t>
      </w:r>
      <w:r w:rsidRPr="000D0978">
        <w:rPr>
          <w:iCs/>
          <w:color w:val="000000" w:themeColor="text1"/>
          <w:lang w:val="uk-UA" w:eastAsia="ru-RU"/>
        </w:rPr>
        <w:t>,</w:t>
      </w:r>
      <w:r w:rsidRPr="00D805C1">
        <w:rPr>
          <w:iCs/>
          <w:color w:val="000000" w:themeColor="text1"/>
          <w:lang w:val="uk-UA" w:eastAsia="ru-RU"/>
        </w:rPr>
        <w:t xml:space="preserve"> </w:t>
      </w:r>
      <w:r w:rsidRPr="00D805C1">
        <w:rPr>
          <w:color w:val="000000" w:themeColor="text1"/>
          <w:lang w:val="uk-UA" w:eastAsia="ru-RU"/>
        </w:rPr>
        <w:t>а саме</w:t>
      </w:r>
      <w:r w:rsidRPr="000D0978">
        <w:rPr>
          <w:color w:val="000000" w:themeColor="text1"/>
          <w:lang w:val="uk-UA" w:eastAsia="ru-RU"/>
        </w:rPr>
        <w:t>:</w:t>
      </w:r>
      <w:r>
        <w:rPr>
          <w:color w:val="000000" w:themeColor="text1"/>
          <w:lang w:val="uk-UA" w:eastAsia="ru-RU"/>
        </w:rPr>
        <w:t xml:space="preserve"> </w:t>
      </w:r>
    </w:p>
    <w:p w14:paraId="1897F4B1" w14:textId="4740CEE6" w:rsidR="005C342B" w:rsidRPr="000844CE" w:rsidRDefault="005C342B" w:rsidP="005C342B">
      <w:pPr>
        <w:rPr>
          <w:color w:val="000000" w:themeColor="text1"/>
          <w:lang w:val="uk-UA" w:eastAsia="ru-RU"/>
        </w:rPr>
      </w:pPr>
      <w:r w:rsidRPr="005C342B">
        <w:rPr>
          <w:color w:val="000000" w:themeColor="text1"/>
          <w:lang w:val="en-GB" w:eastAsia="ru-RU"/>
        </w:rPr>
        <w:t>CC</w:t>
      </w:r>
      <w:r w:rsidRPr="005C342B">
        <w:rPr>
          <w:color w:val="000000" w:themeColor="text1"/>
          <w:lang w:val="uk-UA" w:eastAsia="ru-RU"/>
        </w:rPr>
        <w:t xml:space="preserve"> </w:t>
      </w:r>
      <w:r w:rsidRPr="005C342B">
        <w:rPr>
          <w:color w:val="000000" w:themeColor="text1"/>
          <w:lang w:val="en-GB" w:eastAsia="ru-RU"/>
        </w:rPr>
        <w:t>BY</w:t>
      </w:r>
      <w:r w:rsidRPr="005C342B">
        <w:rPr>
          <w:color w:val="000000" w:themeColor="text1"/>
          <w:lang w:val="uk-UA" w:eastAsia="ru-RU"/>
        </w:rPr>
        <w:t>-</w:t>
      </w:r>
      <w:r w:rsidRPr="005C342B">
        <w:rPr>
          <w:color w:val="000000" w:themeColor="text1"/>
          <w:lang w:val="en-GB" w:eastAsia="ru-RU"/>
        </w:rPr>
        <w:t>NC</w:t>
      </w:r>
      <w:r w:rsidRPr="005C342B">
        <w:rPr>
          <w:color w:val="000000" w:themeColor="text1"/>
          <w:lang w:val="uk-UA" w:eastAsia="ru-RU"/>
        </w:rPr>
        <w:t>-</w:t>
      </w:r>
      <w:r w:rsidRPr="005C342B">
        <w:rPr>
          <w:color w:val="000000" w:themeColor="text1"/>
          <w:lang w:val="en-GB" w:eastAsia="ru-RU"/>
        </w:rPr>
        <w:t>ND</w:t>
      </w:r>
      <w:r w:rsidRPr="005C342B">
        <w:rPr>
          <w:color w:val="000000" w:themeColor="text1"/>
          <w:lang w:val="uk-UA" w:eastAsia="ru-RU"/>
        </w:rPr>
        <w:t xml:space="preserve"> 4.0</w:t>
      </w:r>
      <w:r w:rsidR="004F580D">
        <w:rPr>
          <w:color w:val="000000" w:themeColor="text1"/>
          <w:lang w:val="uk-UA" w:eastAsia="ru-RU"/>
        </w:rPr>
        <w:t xml:space="preserve"> (із зазначенням авторства, некомерційна, без похідних, міжнародна)</w:t>
      </w:r>
      <w:r>
        <w:rPr>
          <w:color w:val="000000" w:themeColor="text1"/>
          <w:lang w:val="uk-UA" w:eastAsia="ru-RU"/>
        </w:rPr>
        <w:t>.</w:t>
      </w:r>
    </w:p>
    <w:p w14:paraId="1892DE14" w14:textId="77777777" w:rsidR="005C342B" w:rsidRPr="000844CE" w:rsidRDefault="005C342B" w:rsidP="005C342B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lang w:val="uk-UA" w:eastAsia="ru-RU"/>
        </w:rPr>
      </w:pPr>
      <w:r w:rsidRPr="000844CE">
        <w:rPr>
          <w:color w:val="000000" w:themeColor="text1"/>
          <w:lang w:val="uk-UA" w:eastAsia="ru-RU"/>
        </w:rPr>
        <w:t>1.4. Способи використання Твору визначені Ліцензією СС, зазначеною у п. 1.3 цього Договору.</w:t>
      </w:r>
    </w:p>
    <w:p w14:paraId="555E6C72" w14:textId="77777777" w:rsidR="005C342B" w:rsidRPr="00DA7E6F" w:rsidRDefault="005C342B" w:rsidP="005C342B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lang w:val="uk-UA" w:eastAsia="ru-RU"/>
        </w:rPr>
      </w:pPr>
      <w:r w:rsidRPr="000844CE">
        <w:rPr>
          <w:color w:val="000000" w:themeColor="text1"/>
          <w:lang w:val="uk-UA" w:eastAsia="ru-RU"/>
        </w:rPr>
        <w:t>1.5. Територією використання Твору є територія всіх країн</w:t>
      </w:r>
      <w:r w:rsidRPr="00DA7E6F">
        <w:rPr>
          <w:color w:val="000000" w:themeColor="text1"/>
          <w:lang w:val="uk-UA" w:eastAsia="ru-RU"/>
        </w:rPr>
        <w:t xml:space="preserve"> світу.</w:t>
      </w:r>
    </w:p>
    <w:p w14:paraId="227340AF" w14:textId="77777777" w:rsidR="005C342B" w:rsidRPr="00DA7E6F" w:rsidRDefault="005C342B" w:rsidP="005C342B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shd w:val="clear" w:color="auto" w:fill="FFFFFF"/>
          <w:lang w:val="uk-UA"/>
        </w:rPr>
      </w:pPr>
      <w:r w:rsidRPr="00DA7E6F">
        <w:rPr>
          <w:color w:val="000000" w:themeColor="text1"/>
          <w:lang w:val="uk-UA" w:eastAsia="ru-RU"/>
        </w:rPr>
        <w:t xml:space="preserve">1.6. Термін надання Ліцензії СС є терміном </w:t>
      </w:r>
      <w:r w:rsidRPr="00DA7E6F">
        <w:rPr>
          <w:color w:val="000000" w:themeColor="text1"/>
          <w:shd w:val="clear" w:color="auto" w:fill="FFFFFF"/>
          <w:lang w:val="uk-UA"/>
        </w:rPr>
        <w:t>чинності майнових прав інтелектуальної власності на Твір.</w:t>
      </w:r>
      <w:r w:rsidRPr="00DA7E6F">
        <w:rPr>
          <w:color w:val="000000" w:themeColor="text1"/>
          <w:lang w:val="uk-UA"/>
        </w:rPr>
        <w:t xml:space="preserve"> </w:t>
      </w:r>
    </w:p>
    <w:p w14:paraId="3A85494C" w14:textId="77777777" w:rsidR="005C342B" w:rsidRPr="00DA7E6F" w:rsidRDefault="005C342B" w:rsidP="005C342B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shd w:val="clear" w:color="auto" w:fill="FFFFFF"/>
          <w:lang w:val="uk-UA"/>
        </w:rPr>
      </w:pPr>
      <w:r w:rsidRPr="00DA7E6F">
        <w:rPr>
          <w:color w:val="000000" w:themeColor="text1"/>
          <w:shd w:val="clear" w:color="auto" w:fill="FFFFFF"/>
          <w:lang w:val="uk-UA"/>
        </w:rPr>
        <w:lastRenderedPageBreak/>
        <w:t xml:space="preserve">1.7. Ліцензіат має право укладати </w:t>
      </w:r>
      <w:proofErr w:type="spellStart"/>
      <w:r w:rsidRPr="00DA7E6F">
        <w:rPr>
          <w:color w:val="000000" w:themeColor="text1"/>
          <w:shd w:val="clear" w:color="auto" w:fill="FFFFFF"/>
          <w:lang w:val="uk-UA"/>
        </w:rPr>
        <w:t>субліцензійні</w:t>
      </w:r>
      <w:proofErr w:type="spellEnd"/>
      <w:r w:rsidRPr="00DA7E6F">
        <w:rPr>
          <w:color w:val="000000" w:themeColor="text1"/>
          <w:shd w:val="clear" w:color="auto" w:fill="FFFFFF"/>
          <w:lang w:val="uk-UA"/>
        </w:rPr>
        <w:t xml:space="preserve"> видавничі договори </w:t>
      </w:r>
      <w:r w:rsidRPr="00DA7E6F">
        <w:rPr>
          <w:color w:val="000000" w:themeColor="text1"/>
          <w:lang w:val="uk-UA" w:eastAsia="ru-RU"/>
        </w:rPr>
        <w:t>щодо виготовлення та опублікування примірника Твору з іншими особами, якщо зазначене потрібне для опублікування Твору у Виданні або для опублікування Твору в інших країнах.</w:t>
      </w:r>
    </w:p>
    <w:p w14:paraId="51AF12F7" w14:textId="77777777" w:rsidR="009E34D6" w:rsidRDefault="009E34D6" w:rsidP="005C342B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</w:p>
    <w:p w14:paraId="2659CCA4" w14:textId="1810A5A3" w:rsidR="005C342B" w:rsidRPr="00DA7E6F" w:rsidRDefault="005C342B" w:rsidP="005C342B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DA7E6F">
        <w:rPr>
          <w:b/>
          <w:bCs/>
          <w:color w:val="000000" w:themeColor="text1"/>
          <w:lang w:val="uk-UA" w:eastAsia="ru-RU"/>
        </w:rPr>
        <w:t>2. Застереження</w:t>
      </w:r>
    </w:p>
    <w:p w14:paraId="5E0C75DC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2.1. Ліцензіар(и) заявляє(</w:t>
      </w:r>
      <w:proofErr w:type="spellStart"/>
      <w:r w:rsidRPr="00DA7E6F">
        <w:rPr>
          <w:bCs/>
          <w:color w:val="000000" w:themeColor="text1"/>
          <w:lang w:val="uk-UA" w:eastAsia="ru-RU"/>
        </w:rPr>
        <w:t>ють</w:t>
      </w:r>
      <w:proofErr w:type="spellEnd"/>
      <w:r w:rsidRPr="00DA7E6F">
        <w:rPr>
          <w:bCs/>
          <w:color w:val="000000" w:themeColor="text1"/>
          <w:lang w:val="uk-UA" w:eastAsia="ru-RU"/>
        </w:rPr>
        <w:t>), що:</w:t>
      </w:r>
    </w:p>
    <w:p w14:paraId="1F12614D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а) рукопис Твору:</w:t>
      </w:r>
    </w:p>
    <w:p w14:paraId="1F2B7B6D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— є оригінальним, він (вони) є автором (співавторами) Твору;</w:t>
      </w:r>
    </w:p>
    <w:p w14:paraId="622ABDC4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— прочитано та схвалено всіма зазначеними у Договорі авторами. Лише дописувачі, якими зроблено значний внесок у рукопис, вказані як автори. Порядок зазначення авторів, вказаний у рукописі, був схвалений всіма авторами;</w:t>
      </w:r>
    </w:p>
    <w:p w14:paraId="1CBEF8BF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— не був раніше опублікований; </w:t>
      </w:r>
    </w:p>
    <w:p w14:paraId="65598A7B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— </w:t>
      </w:r>
      <w:r w:rsidRPr="00DA7E6F">
        <w:rPr>
          <w:bCs/>
          <w:iCs/>
          <w:color w:val="000000" w:themeColor="text1"/>
          <w:lang w:val="uk-UA" w:eastAsia="ru-RU"/>
        </w:rPr>
        <w:t>не був поданий для розгляду у будь-який інший науковий журнал (видання), а також не буде подан</w:t>
      </w:r>
      <w:r>
        <w:rPr>
          <w:bCs/>
          <w:iCs/>
          <w:color w:val="000000" w:themeColor="text1"/>
          <w:lang w:val="uk-UA" w:eastAsia="ru-RU"/>
        </w:rPr>
        <w:t>ий</w:t>
      </w:r>
      <w:r w:rsidRPr="00DA7E6F">
        <w:rPr>
          <w:bCs/>
          <w:iCs/>
          <w:color w:val="000000" w:themeColor="text1"/>
          <w:lang w:val="uk-UA" w:eastAsia="ru-RU"/>
        </w:rPr>
        <w:t xml:space="preserve"> для розгляду в інший науковий журнал (видання) під час розгляду Твору у Виданні; </w:t>
      </w:r>
      <w:r w:rsidRPr="00DA7E6F">
        <w:rPr>
          <w:bCs/>
          <w:color w:val="000000" w:themeColor="text1"/>
          <w:lang w:val="uk-UA" w:eastAsia="ru-RU"/>
        </w:rPr>
        <w:t>Твір не є доведеним до загального відома до дати подання рукопису Твору до Видання;</w:t>
      </w:r>
    </w:p>
    <w:p w14:paraId="37227B62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— не містить </w:t>
      </w:r>
      <w:r w:rsidRPr="00DA7E6F">
        <w:rPr>
          <w:bCs/>
          <w:iCs/>
          <w:color w:val="000000" w:themeColor="text1"/>
          <w:lang w:val="uk-UA" w:eastAsia="ru-RU"/>
        </w:rPr>
        <w:t xml:space="preserve">інформації з обмеженим доступом </w:t>
      </w:r>
      <w:r>
        <w:rPr>
          <w:bCs/>
          <w:iCs/>
          <w:color w:val="000000" w:themeColor="text1"/>
          <w:lang w:val="uk-UA" w:eastAsia="ru-RU"/>
        </w:rPr>
        <w:t>—</w:t>
      </w:r>
      <w:r w:rsidRPr="00DA7E6F">
        <w:rPr>
          <w:bCs/>
          <w:iCs/>
          <w:color w:val="000000" w:themeColor="text1"/>
          <w:lang w:val="uk-UA" w:eastAsia="ru-RU"/>
        </w:rPr>
        <w:t xml:space="preserve"> </w:t>
      </w:r>
      <w:r w:rsidRPr="00DA7E6F">
        <w:rPr>
          <w:bCs/>
          <w:color w:val="000000" w:themeColor="text1"/>
          <w:lang w:val="uk-UA" w:eastAsia="ru-RU"/>
        </w:rPr>
        <w:t>конфіденційн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>, таємн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та службов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інформаці</w:t>
      </w:r>
      <w:r>
        <w:rPr>
          <w:bCs/>
          <w:color w:val="000000" w:themeColor="text1"/>
          <w:lang w:val="uk-UA" w:eastAsia="ru-RU"/>
        </w:rPr>
        <w:t>ї</w:t>
      </w:r>
      <w:r w:rsidRPr="00DA7E6F">
        <w:rPr>
          <w:bCs/>
          <w:color w:val="000000" w:themeColor="text1"/>
          <w:lang w:val="uk-UA" w:eastAsia="ru-RU"/>
        </w:rPr>
        <w:t>, зокрема, державн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таємниц</w:t>
      </w:r>
      <w:r>
        <w:rPr>
          <w:bCs/>
          <w:color w:val="000000" w:themeColor="text1"/>
          <w:lang w:val="uk-UA" w:eastAsia="ru-RU"/>
        </w:rPr>
        <w:t>і</w:t>
      </w:r>
      <w:r w:rsidRPr="00DA7E6F">
        <w:rPr>
          <w:bCs/>
          <w:color w:val="000000" w:themeColor="text1"/>
          <w:lang w:val="uk-UA" w:eastAsia="ru-RU"/>
        </w:rPr>
        <w:t>, комерційн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таємниц</w:t>
      </w:r>
      <w:r>
        <w:rPr>
          <w:bCs/>
          <w:color w:val="000000" w:themeColor="text1"/>
          <w:lang w:val="uk-UA" w:eastAsia="ru-RU"/>
        </w:rPr>
        <w:t>і</w:t>
      </w:r>
      <w:r w:rsidRPr="00DA7E6F">
        <w:rPr>
          <w:bCs/>
          <w:color w:val="000000" w:themeColor="text1"/>
          <w:lang w:val="uk-UA" w:eastAsia="ru-RU"/>
        </w:rPr>
        <w:t>, ноу-хау;</w:t>
      </w:r>
    </w:p>
    <w:p w14:paraId="40E42B41" w14:textId="77777777" w:rsidR="005C342B" w:rsidRPr="00DA7E6F" w:rsidRDefault="005C342B" w:rsidP="005C342B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—</w:t>
      </w:r>
      <w:r w:rsidRPr="00DA7E6F">
        <w:rPr>
          <w:bCs/>
          <w:iCs/>
          <w:color w:val="000000" w:themeColor="text1"/>
          <w:lang w:val="uk-UA" w:eastAsia="ru-RU"/>
        </w:rPr>
        <w:t xml:space="preserve"> не містить голослівних або незаконних тверджень;</w:t>
      </w:r>
    </w:p>
    <w:p w14:paraId="0C5C2F7D" w14:textId="77777777" w:rsidR="005C342B" w:rsidRPr="00DA7E6F" w:rsidRDefault="005C342B" w:rsidP="005C342B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б) </w:t>
      </w:r>
      <w:r>
        <w:rPr>
          <w:bCs/>
          <w:color w:val="000000" w:themeColor="text1"/>
          <w:lang w:val="uk-UA" w:eastAsia="ru-RU"/>
        </w:rPr>
        <w:t>під час</w:t>
      </w:r>
      <w:r w:rsidRPr="00DA7E6F">
        <w:rPr>
          <w:bCs/>
          <w:color w:val="000000" w:themeColor="text1"/>
          <w:lang w:val="uk-UA" w:eastAsia="ru-RU"/>
        </w:rPr>
        <w:t xml:space="preserve"> створенн</w:t>
      </w:r>
      <w:r>
        <w:rPr>
          <w:bCs/>
          <w:color w:val="000000" w:themeColor="text1"/>
          <w:lang w:val="uk-UA" w:eastAsia="ru-RU"/>
        </w:rPr>
        <w:t>я</w:t>
      </w:r>
      <w:r w:rsidRPr="00DA7E6F">
        <w:rPr>
          <w:bCs/>
          <w:color w:val="000000" w:themeColor="text1"/>
          <w:lang w:val="uk-UA" w:eastAsia="ru-RU"/>
        </w:rPr>
        <w:t xml:space="preserve"> Твору Ліцензіаром не порушені права інтелектуальної власності інших осіб. Якщо у Творі наведені твори (їх уривки), створені іншими особами, Ліцензіар здійсн</w:t>
      </w:r>
      <w:r>
        <w:rPr>
          <w:bCs/>
          <w:color w:val="000000" w:themeColor="text1"/>
          <w:lang w:val="uk-UA" w:eastAsia="ru-RU"/>
        </w:rPr>
        <w:t>ив</w:t>
      </w:r>
      <w:r w:rsidRPr="00DA7E6F">
        <w:rPr>
          <w:bCs/>
          <w:color w:val="000000" w:themeColor="text1"/>
          <w:lang w:val="uk-UA" w:eastAsia="ru-RU"/>
        </w:rPr>
        <w:t xml:space="preserve"> використання таких творів з дотриманням законодавства та дотриманням правил цитування;</w:t>
      </w:r>
    </w:p>
    <w:p w14:paraId="47967DD7" w14:textId="77777777" w:rsidR="005C342B" w:rsidRPr="00DA7E6F" w:rsidRDefault="005C342B" w:rsidP="005C342B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в) якщо Твір є службовим твором, Ліцензіару надано його роботодавцем право </w:t>
      </w:r>
      <w:r w:rsidRPr="00DA7E6F">
        <w:rPr>
          <w:bCs/>
          <w:iCs/>
          <w:color w:val="000000" w:themeColor="text1"/>
          <w:lang w:val="uk-UA" w:eastAsia="ru-RU"/>
        </w:rPr>
        <w:t>укласти з видавцем ліцензійний договір на використання Твору з метою опублікування;</w:t>
      </w:r>
    </w:p>
    <w:p w14:paraId="73667A1E" w14:textId="77777777" w:rsidR="005C342B" w:rsidRPr="00C97BF0" w:rsidRDefault="005C342B" w:rsidP="005C342B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C97BF0">
        <w:rPr>
          <w:bCs/>
          <w:color w:val="000000" w:themeColor="text1"/>
          <w:lang w:val="uk-UA" w:eastAsia="ru-RU"/>
        </w:rPr>
        <w:t xml:space="preserve">г) якщо </w:t>
      </w:r>
      <w:r w:rsidRPr="00C97BF0">
        <w:rPr>
          <w:bCs/>
          <w:iCs/>
          <w:color w:val="000000" w:themeColor="text1"/>
          <w:lang w:val="uk-UA" w:eastAsia="ru-RU"/>
        </w:rPr>
        <w:t>роботодавцем Ліцензіара встановлено порядок розгляду службових творів перед їх оприлюдненням, Ліцензіаром погоджено у встановленому роботодавцем порядку можливість оприлюднення Твору;</w:t>
      </w:r>
    </w:p>
    <w:p w14:paraId="3D67C902" w14:textId="77777777" w:rsidR="005C342B" w:rsidRPr="00C97BF0" w:rsidRDefault="005C342B" w:rsidP="005C342B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C97BF0">
        <w:rPr>
          <w:bCs/>
          <w:iCs/>
          <w:color w:val="000000" w:themeColor="text1"/>
          <w:lang w:val="uk-UA" w:eastAsia="ru-RU"/>
        </w:rPr>
        <w:t xml:space="preserve">д) конфлікт інтересів відсутній. Якщо конфлікт інтересів має місце, Ліцензіар зобов’язаний повідомити редакційній колегії Видання про будь-який приватний інтерес, який міг би вплинути на представлені результати або їх інтерпретацію. </w:t>
      </w:r>
    </w:p>
    <w:p w14:paraId="331525FD" w14:textId="77777777" w:rsidR="009E34D6" w:rsidRDefault="009E34D6" w:rsidP="005C342B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</w:p>
    <w:p w14:paraId="51973229" w14:textId="447762C6" w:rsidR="005C342B" w:rsidRPr="00DA7E6F" w:rsidRDefault="005C342B" w:rsidP="005C342B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C97BF0">
        <w:rPr>
          <w:b/>
          <w:bCs/>
          <w:color w:val="000000" w:themeColor="text1"/>
          <w:lang w:val="uk-UA" w:eastAsia="ru-RU"/>
        </w:rPr>
        <w:t>3. Інші умови</w:t>
      </w:r>
    </w:p>
    <w:p w14:paraId="306C1FF8" w14:textId="77777777" w:rsidR="005C342B" w:rsidRPr="00DA7E6F" w:rsidRDefault="005C342B" w:rsidP="005C342B">
      <w:pPr>
        <w:shd w:val="clear" w:color="auto" w:fill="FFFFFF"/>
        <w:tabs>
          <w:tab w:val="left" w:pos="540"/>
        </w:tabs>
        <w:rPr>
          <w:bCs/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3.1. Погоджений Ліцензіатом і Ліцензіаром(</w:t>
      </w:r>
      <w:proofErr w:type="spellStart"/>
      <w:r w:rsidRPr="00DA7E6F">
        <w:rPr>
          <w:color w:val="000000" w:themeColor="text1"/>
          <w:lang w:val="uk-UA" w:eastAsia="ru-RU"/>
        </w:rPr>
        <w:t>ами</w:t>
      </w:r>
      <w:proofErr w:type="spellEnd"/>
      <w:r w:rsidRPr="00DA7E6F">
        <w:rPr>
          <w:color w:val="000000" w:themeColor="text1"/>
          <w:lang w:val="uk-UA" w:eastAsia="ru-RU"/>
        </w:rPr>
        <w:t>) примірник Твору, прийнятий до друку, є невід’ємним додатком до цього Договору.</w:t>
      </w:r>
    </w:p>
    <w:p w14:paraId="3F13351A" w14:textId="77777777" w:rsidR="005C342B" w:rsidRPr="00DA7E6F" w:rsidRDefault="005C342B" w:rsidP="005C342B">
      <w:pPr>
        <w:shd w:val="clear" w:color="auto" w:fill="FFFFFF"/>
        <w:tabs>
          <w:tab w:val="left" w:pos="638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3.2. Зміни Твору під час редакційно-видавничого опрацювання рукопису Твору здійснюються Ліцензіатом за погодженням з Ліцензіаром(</w:t>
      </w:r>
      <w:proofErr w:type="spellStart"/>
      <w:r w:rsidRPr="00DA7E6F">
        <w:rPr>
          <w:color w:val="000000" w:themeColor="text1"/>
          <w:lang w:val="uk-UA" w:eastAsia="ru-RU"/>
        </w:rPr>
        <w:t>ами</w:t>
      </w:r>
      <w:proofErr w:type="spellEnd"/>
      <w:r w:rsidRPr="00DA7E6F">
        <w:rPr>
          <w:color w:val="000000" w:themeColor="text1"/>
          <w:lang w:val="uk-UA" w:eastAsia="ru-RU"/>
        </w:rPr>
        <w:t>).</w:t>
      </w:r>
    </w:p>
    <w:p w14:paraId="5EE8EF46" w14:textId="77777777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3.3. У випадку, якщо твір передбачено оприлюднити разом з посиланням на дослідницькі дані, потрібні </w:t>
      </w:r>
      <w:r w:rsidRPr="00DF1C34">
        <w:rPr>
          <w:bCs/>
          <w:color w:val="000000" w:themeColor="text1"/>
          <w:lang w:val="uk-UA" w:eastAsia="ru-RU"/>
        </w:rPr>
        <w:t xml:space="preserve">для </w:t>
      </w:r>
      <w:r w:rsidRPr="00DF1C34">
        <w:rPr>
          <w:color w:val="000000" w:themeColor="text1"/>
          <w:lang w:val="uk-UA" w:eastAsia="ru-RU"/>
        </w:rPr>
        <w:t>підтвердження наведених у творі результатів досліджень, у Договорі зазначається гіперпосилання (</w:t>
      </w:r>
      <w:r w:rsidRPr="000D0978">
        <w:rPr>
          <w:bCs/>
          <w:color w:val="000000" w:themeColor="text1"/>
          <w:lang w:val="uk-UA"/>
        </w:rPr>
        <w:t>цифровий ідентифікатор об’єкта (</w:t>
      </w:r>
      <w:r w:rsidRPr="00DF1C34">
        <w:rPr>
          <w:bCs/>
          <w:color w:val="000000" w:themeColor="text1"/>
        </w:rPr>
        <w:t>Digital</w:t>
      </w:r>
      <w:r w:rsidRPr="000D0978">
        <w:rPr>
          <w:bCs/>
          <w:color w:val="000000" w:themeColor="text1"/>
          <w:lang w:val="uk-UA"/>
        </w:rPr>
        <w:t xml:space="preserve"> </w:t>
      </w:r>
      <w:r w:rsidRPr="00DF1C34">
        <w:rPr>
          <w:bCs/>
          <w:color w:val="000000" w:themeColor="text1"/>
        </w:rPr>
        <w:t>Object</w:t>
      </w:r>
      <w:r w:rsidRPr="000D0978">
        <w:rPr>
          <w:bCs/>
          <w:color w:val="000000" w:themeColor="text1"/>
          <w:lang w:val="uk-UA"/>
        </w:rPr>
        <w:t xml:space="preserve"> </w:t>
      </w:r>
      <w:r w:rsidRPr="00DF1C34">
        <w:rPr>
          <w:bCs/>
          <w:color w:val="000000" w:themeColor="text1"/>
        </w:rPr>
        <w:t>Identifier</w:t>
      </w:r>
      <w:r w:rsidRPr="000D0978">
        <w:rPr>
          <w:bCs/>
          <w:color w:val="000000" w:themeColor="text1"/>
          <w:lang w:val="uk-UA"/>
        </w:rPr>
        <w:t xml:space="preserve">) — далі </w:t>
      </w:r>
      <w:proofErr w:type="spellStart"/>
      <w:r w:rsidRPr="00DF1C34">
        <w:rPr>
          <w:bCs/>
          <w:color w:val="000000" w:themeColor="text1"/>
        </w:rPr>
        <w:t>doi</w:t>
      </w:r>
      <w:proofErr w:type="spellEnd"/>
      <w:r w:rsidRPr="00DF1C34">
        <w:rPr>
          <w:color w:val="000000" w:themeColor="text1"/>
          <w:lang w:val="uk-UA" w:eastAsia="ru-RU"/>
        </w:rPr>
        <w:t>) на такі дані в інформаційному ресурсі відкритого доступу, а саме:</w:t>
      </w:r>
    </w:p>
    <w:p w14:paraId="29303F8D" w14:textId="77777777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назва дослідницьких даних ..........................................................................;</w:t>
      </w:r>
    </w:p>
    <w:p w14:paraId="3B02C603" w14:textId="77777777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гіперпосилання на місце знаходження дослідницьких даних .................</w:t>
      </w:r>
    </w:p>
    <w:p w14:paraId="747326FF" w14:textId="77777777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lastRenderedPageBreak/>
        <w:t xml:space="preserve">3.4. </w:t>
      </w:r>
      <w:r>
        <w:rPr>
          <w:color w:val="000000" w:themeColor="text1"/>
          <w:lang w:val="uk-UA" w:eastAsia="ru-RU"/>
        </w:rPr>
        <w:t>У разі</w:t>
      </w:r>
      <w:r w:rsidRPr="00DA7E6F">
        <w:rPr>
          <w:color w:val="000000" w:themeColor="text1"/>
          <w:lang w:val="uk-UA" w:eastAsia="ru-RU"/>
        </w:rPr>
        <w:t xml:space="preserve"> наведенн</w:t>
      </w:r>
      <w:r>
        <w:rPr>
          <w:color w:val="000000" w:themeColor="text1"/>
          <w:lang w:val="uk-UA" w:eastAsia="ru-RU"/>
        </w:rPr>
        <w:t>я</w:t>
      </w:r>
      <w:r w:rsidRPr="00DA7E6F">
        <w:rPr>
          <w:color w:val="000000" w:themeColor="text1"/>
          <w:lang w:val="uk-UA" w:eastAsia="ru-RU"/>
        </w:rPr>
        <w:t xml:space="preserve"> посилань на опублікований Твір Ліцензіар (Ліцензіари) наводять гіперпосилання на електронний примірник опублікованого Твору </w:t>
      </w:r>
      <w:r>
        <w:rPr>
          <w:color w:val="000000" w:themeColor="text1"/>
          <w:lang w:val="uk-UA" w:eastAsia="ru-RU"/>
        </w:rPr>
        <w:t>шляхом</w:t>
      </w:r>
      <w:r w:rsidRPr="00DA7E6F">
        <w:rPr>
          <w:color w:val="000000" w:themeColor="text1"/>
          <w:lang w:val="uk-UA" w:eastAsia="ru-RU"/>
        </w:rPr>
        <w:t xml:space="preserve"> зазначення </w:t>
      </w:r>
      <w:proofErr w:type="spellStart"/>
      <w:r w:rsidRPr="00DA7E6F">
        <w:rPr>
          <w:color w:val="000000" w:themeColor="text1"/>
          <w:lang w:val="uk-UA" w:eastAsia="ru-RU"/>
        </w:rPr>
        <w:t>doi</w:t>
      </w:r>
      <w:proofErr w:type="spellEnd"/>
      <w:r w:rsidRPr="00DA7E6F">
        <w:rPr>
          <w:color w:val="000000" w:themeColor="text1"/>
          <w:lang w:val="uk-UA" w:eastAsia="ru-RU"/>
        </w:rPr>
        <w:t xml:space="preserve">. </w:t>
      </w:r>
    </w:p>
    <w:p w14:paraId="00ABF08A" w14:textId="4B237F3E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 xml:space="preserve">3.5. </w:t>
      </w:r>
      <w:r w:rsidR="004F580D">
        <w:rPr>
          <w:color w:val="000000" w:themeColor="text1"/>
          <w:lang w:val="uk-UA" w:eastAsia="ru-RU"/>
        </w:rPr>
        <w:t>Оскільки</w:t>
      </w:r>
      <w:r w:rsidRPr="00DA7E6F">
        <w:rPr>
          <w:color w:val="000000" w:themeColor="text1"/>
          <w:lang w:val="uk-UA" w:eastAsia="ru-RU"/>
        </w:rPr>
        <w:t xml:space="preserve"> вид ліцензії, вказаний у п. 1.3 цього Договору, не передбачає надання права розповсюджувати похідні твори, Ліцензіат має право надати </w:t>
      </w:r>
      <w:r w:rsidRPr="00DA7E6F">
        <w:rPr>
          <w:color w:val="000000" w:themeColor="text1"/>
          <w:shd w:val="clear" w:color="auto" w:fill="FFFFFF"/>
          <w:lang w:val="uk-UA"/>
        </w:rPr>
        <w:t xml:space="preserve">публічну ліцензію на розповсюдження перекладу Твору або укладати </w:t>
      </w:r>
      <w:proofErr w:type="spellStart"/>
      <w:r w:rsidRPr="00DA7E6F">
        <w:rPr>
          <w:color w:val="000000" w:themeColor="text1"/>
          <w:shd w:val="clear" w:color="auto" w:fill="FFFFFF"/>
          <w:lang w:val="uk-UA"/>
        </w:rPr>
        <w:t>субліцензійні</w:t>
      </w:r>
      <w:proofErr w:type="spellEnd"/>
      <w:r w:rsidRPr="00DA7E6F">
        <w:rPr>
          <w:color w:val="000000" w:themeColor="text1"/>
          <w:shd w:val="clear" w:color="auto" w:fill="FFFFFF"/>
          <w:lang w:val="uk-UA"/>
        </w:rPr>
        <w:t xml:space="preserve"> договори щодо розповсюдження </w:t>
      </w:r>
      <w:r w:rsidRPr="00DA7E6F">
        <w:rPr>
          <w:color w:val="000000" w:themeColor="text1"/>
          <w:lang w:val="uk-UA" w:eastAsia="ru-RU"/>
        </w:rPr>
        <w:t>перекладу Твору.</w:t>
      </w:r>
    </w:p>
    <w:p w14:paraId="5F3780D3" w14:textId="69DBB7F8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 xml:space="preserve">3.6. </w:t>
      </w:r>
      <w:r w:rsidR="004F580D">
        <w:rPr>
          <w:color w:val="000000" w:themeColor="text1"/>
          <w:lang w:val="uk-UA" w:eastAsia="ru-RU"/>
        </w:rPr>
        <w:t>Оскільки</w:t>
      </w:r>
      <w:r w:rsidRPr="00DA7E6F">
        <w:rPr>
          <w:color w:val="000000" w:themeColor="text1"/>
          <w:lang w:val="uk-UA" w:eastAsia="ru-RU"/>
        </w:rPr>
        <w:t xml:space="preserve"> вид ліцензії, вказаний у п. 1.3 цього Договору, передбачає використання Твору з некомерційною метою, </w:t>
      </w:r>
      <w:r>
        <w:rPr>
          <w:color w:val="000000" w:themeColor="text1"/>
          <w:lang w:val="uk-UA" w:eastAsia="ru-RU"/>
        </w:rPr>
        <w:t>у разі</w:t>
      </w:r>
      <w:r w:rsidRPr="00DA7E6F">
        <w:rPr>
          <w:color w:val="000000" w:themeColor="text1"/>
          <w:lang w:val="uk-UA" w:eastAsia="ru-RU"/>
        </w:rPr>
        <w:t xml:space="preserve"> отриманн</w:t>
      </w:r>
      <w:r>
        <w:rPr>
          <w:color w:val="000000" w:themeColor="text1"/>
          <w:lang w:val="uk-UA" w:eastAsia="ru-RU"/>
        </w:rPr>
        <w:t>я</w:t>
      </w:r>
      <w:r w:rsidRPr="00DA7E6F">
        <w:rPr>
          <w:color w:val="000000" w:themeColor="text1"/>
          <w:lang w:val="uk-UA" w:eastAsia="ru-RU"/>
        </w:rPr>
        <w:t xml:space="preserve"> Ліцензіатом запитів від осіб щодо використання Твору з комерційною метою Ліцензіат має право укладати з зазначеними особами </w:t>
      </w:r>
      <w:proofErr w:type="spellStart"/>
      <w:r w:rsidRPr="00DA7E6F">
        <w:rPr>
          <w:color w:val="000000" w:themeColor="text1"/>
          <w:lang w:val="uk-UA" w:eastAsia="ru-RU"/>
        </w:rPr>
        <w:t>субліцензійні</w:t>
      </w:r>
      <w:proofErr w:type="spellEnd"/>
      <w:r w:rsidRPr="00DA7E6F">
        <w:rPr>
          <w:color w:val="000000" w:themeColor="text1"/>
          <w:lang w:val="uk-UA" w:eastAsia="ru-RU"/>
        </w:rPr>
        <w:t xml:space="preserve"> договори щодо використання Твору з комерційною метою. </w:t>
      </w:r>
    </w:p>
    <w:p w14:paraId="6F55FC50" w14:textId="068741DF" w:rsidR="005C342B" w:rsidRPr="00DA7E6F" w:rsidRDefault="005C342B" w:rsidP="005C342B">
      <w:pPr>
        <w:shd w:val="clear" w:color="auto" w:fill="FFFFFF"/>
        <w:tabs>
          <w:tab w:val="left" w:pos="638"/>
        </w:tabs>
        <w:rPr>
          <w:iCs/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3.7. Цей договір має без</w:t>
      </w:r>
      <w:r>
        <w:rPr>
          <w:color w:val="000000" w:themeColor="text1"/>
          <w:lang w:val="uk-UA" w:eastAsia="ru-RU"/>
        </w:rPr>
        <w:t>о</w:t>
      </w:r>
      <w:r w:rsidRPr="00DA7E6F">
        <w:rPr>
          <w:color w:val="000000" w:themeColor="text1"/>
          <w:lang w:val="uk-UA" w:eastAsia="ru-RU"/>
        </w:rPr>
        <w:t>платний характер</w:t>
      </w:r>
      <w:r>
        <w:rPr>
          <w:color w:val="000000" w:themeColor="text1"/>
          <w:lang w:val="uk-UA" w:eastAsia="ru-RU"/>
        </w:rPr>
        <w:t>,</w:t>
      </w:r>
      <w:r w:rsidRPr="00DA7E6F">
        <w:rPr>
          <w:color w:val="000000" w:themeColor="text1"/>
          <w:lang w:val="uk-UA" w:eastAsia="ru-RU"/>
        </w:rPr>
        <w:t xml:space="preserve"> за виня</w:t>
      </w:r>
      <w:r>
        <w:rPr>
          <w:color w:val="000000" w:themeColor="text1"/>
          <w:lang w:val="uk-UA" w:eastAsia="ru-RU"/>
        </w:rPr>
        <w:t>тко</w:t>
      </w:r>
      <w:r w:rsidRPr="00DA7E6F">
        <w:rPr>
          <w:color w:val="000000" w:themeColor="text1"/>
          <w:lang w:val="uk-UA" w:eastAsia="ru-RU"/>
        </w:rPr>
        <w:t xml:space="preserve">м </w:t>
      </w:r>
      <w:r>
        <w:rPr>
          <w:color w:val="000000" w:themeColor="text1"/>
          <w:lang w:val="uk-UA" w:eastAsia="ru-RU"/>
        </w:rPr>
        <w:t>випадків, коли у разі</w:t>
      </w:r>
      <w:r w:rsidRPr="00DA7E6F">
        <w:rPr>
          <w:iCs/>
          <w:color w:val="000000" w:themeColor="text1"/>
          <w:lang w:val="uk-UA" w:eastAsia="ru-RU"/>
        </w:rPr>
        <w:t xml:space="preserve"> </w:t>
      </w:r>
      <w:r>
        <w:rPr>
          <w:iCs/>
          <w:color w:val="000000" w:themeColor="text1"/>
          <w:lang w:val="uk-UA" w:eastAsia="ru-RU"/>
        </w:rPr>
        <w:t>використання</w:t>
      </w:r>
      <w:r w:rsidRPr="00DA7E6F">
        <w:rPr>
          <w:iCs/>
          <w:color w:val="000000" w:themeColor="text1"/>
          <w:lang w:val="uk-UA" w:eastAsia="ru-RU"/>
        </w:rPr>
        <w:t xml:space="preserve"> Творів </w:t>
      </w:r>
      <w:r w:rsidR="004F580D">
        <w:rPr>
          <w:iCs/>
          <w:color w:val="000000" w:themeColor="text1"/>
          <w:lang w:val="uk-UA" w:eastAsia="ru-RU"/>
        </w:rPr>
        <w:t xml:space="preserve">за </w:t>
      </w:r>
      <w:r w:rsidRPr="00DA7E6F">
        <w:rPr>
          <w:iCs/>
          <w:color w:val="000000" w:themeColor="text1"/>
          <w:lang w:val="uk-UA" w:eastAsia="ru-RU"/>
        </w:rPr>
        <w:t>договорами між Ліцензіатом з видавцями, іншими особами передбач</w:t>
      </w:r>
      <w:r>
        <w:rPr>
          <w:iCs/>
          <w:color w:val="000000" w:themeColor="text1"/>
          <w:lang w:val="uk-UA" w:eastAsia="ru-RU"/>
        </w:rPr>
        <w:t>ена</w:t>
      </w:r>
      <w:r w:rsidRPr="00DA7E6F">
        <w:rPr>
          <w:iCs/>
          <w:color w:val="000000" w:themeColor="text1"/>
          <w:lang w:val="uk-UA" w:eastAsia="ru-RU"/>
        </w:rPr>
        <w:t xml:space="preserve"> виплата винагороди за використання Твору, умови та порядок виплати такої винагороди Ліцензіару визначаються додатковою угодою до цього Договору.</w:t>
      </w:r>
    </w:p>
    <w:p w14:paraId="50BD7050" w14:textId="77E975C8" w:rsidR="005C342B" w:rsidRPr="00DA7E6F" w:rsidRDefault="005C342B" w:rsidP="005C342B">
      <w:pPr>
        <w:rPr>
          <w:color w:val="000000" w:themeColor="text1"/>
          <w:lang w:val="uk-UA"/>
        </w:rPr>
      </w:pPr>
      <w:r w:rsidRPr="00DA7E6F">
        <w:rPr>
          <w:bCs/>
          <w:color w:val="000000" w:themeColor="text1"/>
          <w:lang w:val="uk-UA"/>
        </w:rPr>
        <w:t>3.</w:t>
      </w:r>
      <w:r>
        <w:rPr>
          <w:bCs/>
          <w:color w:val="000000" w:themeColor="text1"/>
          <w:lang w:val="uk-UA"/>
        </w:rPr>
        <w:t>8</w:t>
      </w:r>
      <w:r w:rsidRPr="00DA7E6F">
        <w:rPr>
          <w:bCs/>
          <w:color w:val="000000" w:themeColor="text1"/>
          <w:lang w:val="uk-UA"/>
        </w:rPr>
        <w:t xml:space="preserve">. У примірнику опублікованого Твору </w:t>
      </w:r>
      <w:r>
        <w:rPr>
          <w:bCs/>
          <w:color w:val="000000" w:themeColor="text1"/>
          <w:lang w:val="uk-UA"/>
        </w:rPr>
        <w:t>після</w:t>
      </w:r>
      <w:r w:rsidRPr="00DA7E6F">
        <w:rPr>
          <w:bCs/>
          <w:color w:val="000000" w:themeColor="text1"/>
          <w:lang w:val="uk-UA"/>
        </w:rPr>
        <w:t xml:space="preserve"> знак</w:t>
      </w:r>
      <w:r w:rsidR="004F580D">
        <w:rPr>
          <w:bCs/>
          <w:color w:val="000000" w:themeColor="text1"/>
          <w:lang w:val="uk-UA"/>
        </w:rPr>
        <w:t>у</w:t>
      </w:r>
      <w:r w:rsidRPr="00DA7E6F">
        <w:rPr>
          <w:bCs/>
          <w:color w:val="000000" w:themeColor="text1"/>
          <w:lang w:val="uk-UA"/>
        </w:rPr>
        <w:t xml:space="preserve"> авторського права зазначається </w:t>
      </w:r>
      <w:r w:rsidR="00585D02">
        <w:rPr>
          <w:bCs/>
          <w:color w:val="000000" w:themeColor="text1"/>
          <w:lang w:val="uk-UA"/>
        </w:rPr>
        <w:t>Ліцензіар</w:t>
      </w:r>
      <w:r w:rsidR="00585D02" w:rsidRPr="00DA7E6F">
        <w:rPr>
          <w:color w:val="000000" w:themeColor="text1"/>
          <w:lang w:val="uk-UA" w:eastAsia="ru-RU"/>
        </w:rPr>
        <w:t>(и)</w:t>
      </w:r>
      <w:r w:rsidR="00585D02">
        <w:rPr>
          <w:bCs/>
          <w:color w:val="000000" w:themeColor="text1"/>
          <w:lang w:val="uk-UA"/>
        </w:rPr>
        <w:t xml:space="preserve"> і </w:t>
      </w:r>
      <w:r w:rsidRPr="00DA7E6F">
        <w:rPr>
          <w:bCs/>
          <w:color w:val="000000" w:themeColor="text1"/>
          <w:lang w:val="uk-UA"/>
        </w:rPr>
        <w:t xml:space="preserve">Ліцензіат </w:t>
      </w:r>
      <w:r>
        <w:rPr>
          <w:bCs/>
          <w:color w:val="000000" w:themeColor="text1"/>
          <w:lang w:val="uk-UA"/>
        </w:rPr>
        <w:t>—</w:t>
      </w:r>
      <w:r w:rsidRPr="00DA7E6F">
        <w:rPr>
          <w:bCs/>
          <w:color w:val="000000" w:themeColor="text1"/>
          <w:lang w:val="uk-UA"/>
        </w:rPr>
        <w:t xml:space="preserve"> видавець Твору</w:t>
      </w:r>
      <w:r w:rsidRPr="00DA7E6F">
        <w:rPr>
          <w:color w:val="000000" w:themeColor="text1"/>
          <w:lang w:val="uk-UA"/>
        </w:rPr>
        <w:t>.</w:t>
      </w:r>
    </w:p>
    <w:p w14:paraId="0E8A9298" w14:textId="3B91B5FA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bCs/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</w:t>
      </w:r>
      <w:r>
        <w:rPr>
          <w:color w:val="000000" w:themeColor="text1"/>
          <w:lang w:val="uk-UA" w:eastAsia="ru-RU"/>
        </w:rPr>
        <w:t>9</w:t>
      </w:r>
      <w:r w:rsidRPr="00DA7E6F">
        <w:rPr>
          <w:color w:val="000000" w:themeColor="text1"/>
          <w:lang w:val="uk-UA" w:eastAsia="ru-RU"/>
        </w:rPr>
        <w:t>. Ліцензіар(и) відповідно до Закону України «Про захист персональних даних» дає</w:t>
      </w:r>
      <w:r>
        <w:rPr>
          <w:color w:val="000000" w:themeColor="text1"/>
          <w:lang w:val="uk-UA" w:eastAsia="ru-RU"/>
        </w:rPr>
        <w:t>(</w:t>
      </w:r>
      <w:proofErr w:type="spellStart"/>
      <w:r>
        <w:rPr>
          <w:color w:val="000000" w:themeColor="text1"/>
          <w:lang w:val="uk-UA" w:eastAsia="ru-RU"/>
        </w:rPr>
        <w:t>ють</w:t>
      </w:r>
      <w:proofErr w:type="spellEnd"/>
      <w:r>
        <w:rPr>
          <w:color w:val="000000" w:themeColor="text1"/>
          <w:lang w:val="uk-UA" w:eastAsia="ru-RU"/>
        </w:rPr>
        <w:t xml:space="preserve">) </w:t>
      </w:r>
      <w:r w:rsidRPr="00DA7E6F">
        <w:rPr>
          <w:color w:val="000000" w:themeColor="text1"/>
          <w:lang w:val="uk-UA" w:eastAsia="ru-RU"/>
        </w:rPr>
        <w:t xml:space="preserve">згоду Ліцензіату на обробку ним та надання третім особам своїх персональних даних з метою укладення і виконання цього Договору та реалізації Ліцензіатом своїх обов’язків, встановлених чинним законодавством. </w:t>
      </w:r>
      <w:r w:rsidRPr="00DA7E6F">
        <w:rPr>
          <w:bCs/>
          <w:color w:val="000000" w:themeColor="text1"/>
          <w:lang w:val="uk-UA" w:eastAsia="ru-RU"/>
        </w:rPr>
        <w:t>Перелік персональних даних Ліцензіара, до яких надається відкритий доступ</w:t>
      </w:r>
      <w:r w:rsidR="00585D02">
        <w:rPr>
          <w:bCs/>
          <w:color w:val="000000" w:themeColor="text1"/>
          <w:lang w:val="uk-UA" w:eastAsia="ru-RU"/>
        </w:rPr>
        <w:t>,</w:t>
      </w:r>
      <w:r w:rsidRPr="00DA7E6F">
        <w:rPr>
          <w:bCs/>
          <w:color w:val="000000" w:themeColor="text1"/>
          <w:lang w:val="uk-UA" w:eastAsia="ru-RU"/>
        </w:rPr>
        <w:t xml:space="preserve"> </w:t>
      </w:r>
      <w:r w:rsidR="00585D02">
        <w:rPr>
          <w:bCs/>
          <w:color w:val="000000" w:themeColor="text1"/>
          <w:lang w:val="uk-UA" w:eastAsia="ru-RU"/>
        </w:rPr>
        <w:t>входить до</w:t>
      </w:r>
      <w:r w:rsidRPr="00DA7E6F">
        <w:rPr>
          <w:bCs/>
          <w:color w:val="000000" w:themeColor="text1"/>
          <w:lang w:val="uk-UA" w:eastAsia="ru-RU"/>
        </w:rPr>
        <w:t xml:space="preserve"> метаданих</w:t>
      </w:r>
      <w:r w:rsidR="00585D02">
        <w:rPr>
          <w:bCs/>
          <w:color w:val="000000" w:themeColor="text1"/>
          <w:lang w:val="uk-UA" w:eastAsia="ru-RU"/>
        </w:rPr>
        <w:t>.</w:t>
      </w:r>
      <w:r w:rsidRPr="00DA7E6F">
        <w:rPr>
          <w:bCs/>
          <w:color w:val="000000" w:themeColor="text1"/>
          <w:lang w:val="uk-UA" w:eastAsia="ru-RU"/>
        </w:rPr>
        <w:t xml:space="preserve"> </w:t>
      </w:r>
      <w:r w:rsidR="00585D02">
        <w:rPr>
          <w:bCs/>
          <w:color w:val="000000" w:themeColor="text1"/>
          <w:lang w:val="uk-UA" w:eastAsia="ru-RU"/>
        </w:rPr>
        <w:t>У</w:t>
      </w:r>
      <w:r w:rsidRPr="00DA7E6F">
        <w:rPr>
          <w:bCs/>
          <w:color w:val="000000" w:themeColor="text1"/>
          <w:lang w:val="uk-UA" w:eastAsia="ru-RU"/>
        </w:rPr>
        <w:t>мови використання персональних даних визнач</w:t>
      </w:r>
      <w:r>
        <w:rPr>
          <w:bCs/>
          <w:color w:val="000000" w:themeColor="text1"/>
          <w:lang w:val="uk-UA" w:eastAsia="ru-RU"/>
        </w:rPr>
        <w:t>ені</w:t>
      </w:r>
      <w:r w:rsidRPr="00DA7E6F">
        <w:rPr>
          <w:bCs/>
          <w:color w:val="000000" w:themeColor="text1"/>
          <w:lang w:val="uk-UA" w:eastAsia="ru-RU"/>
        </w:rPr>
        <w:t xml:space="preserve"> політикою Видання щодо використання персональних даних</w:t>
      </w:r>
      <w:r w:rsidR="00585D02">
        <w:rPr>
          <w:bCs/>
          <w:color w:val="000000" w:themeColor="text1"/>
          <w:lang w:val="uk-UA" w:eastAsia="ru-RU"/>
        </w:rPr>
        <w:t xml:space="preserve"> і конфіденційності</w:t>
      </w:r>
      <w:r w:rsidRPr="00DA7E6F">
        <w:rPr>
          <w:bCs/>
          <w:color w:val="000000" w:themeColor="text1"/>
          <w:lang w:val="uk-UA" w:eastAsia="ru-RU"/>
        </w:rPr>
        <w:t>, розміщено</w:t>
      </w:r>
      <w:r>
        <w:rPr>
          <w:bCs/>
          <w:color w:val="000000" w:themeColor="text1"/>
          <w:lang w:val="uk-UA" w:eastAsia="ru-RU"/>
        </w:rPr>
        <w:t>ю</w:t>
      </w:r>
      <w:r w:rsidRPr="00DA7E6F">
        <w:rPr>
          <w:bCs/>
          <w:color w:val="000000" w:themeColor="text1"/>
          <w:lang w:val="uk-UA" w:eastAsia="ru-RU"/>
        </w:rPr>
        <w:t xml:space="preserve"> на </w:t>
      </w:r>
      <w:proofErr w:type="spellStart"/>
      <w:r w:rsidRPr="00DA7E6F">
        <w:rPr>
          <w:bCs/>
          <w:color w:val="000000" w:themeColor="text1"/>
          <w:lang w:val="uk-UA" w:eastAsia="ru-RU"/>
        </w:rPr>
        <w:t>вебресурсі</w:t>
      </w:r>
      <w:proofErr w:type="spellEnd"/>
      <w:r w:rsidRPr="00DA7E6F">
        <w:rPr>
          <w:bCs/>
          <w:color w:val="000000" w:themeColor="text1"/>
          <w:lang w:val="uk-UA" w:eastAsia="ru-RU"/>
        </w:rPr>
        <w:t xml:space="preserve"> Видання.</w:t>
      </w:r>
    </w:p>
    <w:p w14:paraId="75268969" w14:textId="77777777" w:rsidR="005C342B" w:rsidRPr="00B57B04" w:rsidRDefault="005C342B" w:rsidP="005C342B">
      <w:pPr>
        <w:shd w:val="clear" w:color="auto" w:fill="FFFFFF"/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Ліцензіар(и) підтверджує(</w:t>
      </w:r>
      <w:proofErr w:type="spellStart"/>
      <w:r w:rsidRPr="00DA7E6F">
        <w:rPr>
          <w:color w:val="000000" w:themeColor="text1"/>
          <w:lang w:val="uk-UA" w:eastAsia="ru-RU"/>
        </w:rPr>
        <w:t>ють</w:t>
      </w:r>
      <w:proofErr w:type="spellEnd"/>
      <w:r w:rsidRPr="00DA7E6F">
        <w:rPr>
          <w:color w:val="000000" w:themeColor="text1"/>
          <w:lang w:val="uk-UA" w:eastAsia="ru-RU"/>
        </w:rPr>
        <w:t>), що повідомлений (без додаткового письмового повідомлення) про права, встановлені Законом України «Про захист персональних даних», зміст їх зрозумілий.</w:t>
      </w:r>
    </w:p>
    <w:p w14:paraId="57AE4479" w14:textId="58C61B53" w:rsidR="009E34D6" w:rsidRPr="009E34D6" w:rsidRDefault="005C342B" w:rsidP="009E34D6">
      <w:pPr>
        <w:shd w:val="clear" w:color="auto" w:fill="FFFFFF"/>
        <w:rPr>
          <w:rStyle w:val="Strong"/>
          <w:b w:val="0"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3.1</w:t>
      </w:r>
      <w:r>
        <w:rPr>
          <w:bCs/>
          <w:color w:val="000000" w:themeColor="text1"/>
          <w:lang w:val="uk-UA" w:eastAsia="ru-RU"/>
        </w:rPr>
        <w:t>0</w:t>
      </w:r>
      <w:r w:rsidRPr="00DA7E6F">
        <w:rPr>
          <w:bCs/>
          <w:color w:val="000000" w:themeColor="text1"/>
          <w:lang w:val="uk-UA" w:eastAsia="ru-RU"/>
        </w:rPr>
        <w:t>. Сторони визначають, що у випадку створення Твору співавторами</w:t>
      </w:r>
      <w:r w:rsidR="009E34D6">
        <w:rPr>
          <w:bCs/>
          <w:color w:val="000000" w:themeColor="text1"/>
          <w:lang w:val="uk-UA" w:eastAsia="ru-RU"/>
        </w:rPr>
        <w:t>,</w:t>
      </w:r>
      <w:r w:rsidRPr="00DA7E6F">
        <w:rPr>
          <w:bCs/>
          <w:color w:val="000000" w:themeColor="text1"/>
          <w:lang w:val="uk-UA" w:eastAsia="ru-RU"/>
        </w:rPr>
        <w:t xml:space="preserve"> ................</w:t>
      </w:r>
      <w:r w:rsidR="009E34D6">
        <w:rPr>
          <w:bCs/>
          <w:color w:val="000000" w:themeColor="text1"/>
          <w:lang w:val="uk-UA" w:eastAsia="ru-RU"/>
        </w:rPr>
        <w:t>...................</w:t>
      </w:r>
      <w:r w:rsidRPr="00DA7E6F">
        <w:rPr>
          <w:bCs/>
          <w:color w:val="000000" w:themeColor="text1"/>
          <w:lang w:val="uk-UA" w:eastAsia="ru-RU"/>
        </w:rPr>
        <w:t xml:space="preserve">.......... </w:t>
      </w:r>
      <w:r w:rsidRPr="00DA7E6F">
        <w:rPr>
          <w:bCs/>
          <w:i/>
          <w:iCs/>
          <w:color w:val="000000" w:themeColor="text1"/>
          <w:lang w:val="uk-UA" w:eastAsia="ru-RU"/>
        </w:rPr>
        <w:t>(ПІ</w:t>
      </w:r>
      <w:r>
        <w:rPr>
          <w:bCs/>
          <w:i/>
          <w:iCs/>
          <w:color w:val="000000" w:themeColor="text1"/>
          <w:lang w:val="uk-UA" w:eastAsia="ru-RU"/>
        </w:rPr>
        <w:t>Б</w:t>
      </w:r>
      <w:r w:rsidRPr="00DA7E6F">
        <w:rPr>
          <w:bCs/>
          <w:i/>
          <w:iCs/>
          <w:color w:val="000000" w:themeColor="text1"/>
          <w:lang w:val="uk-UA" w:eastAsia="ru-RU"/>
        </w:rPr>
        <w:t xml:space="preserve"> співа</w:t>
      </w:r>
      <w:r>
        <w:rPr>
          <w:bCs/>
          <w:i/>
          <w:iCs/>
          <w:color w:val="000000" w:themeColor="text1"/>
          <w:lang w:val="uk-UA" w:eastAsia="ru-RU"/>
        </w:rPr>
        <w:t>в</w:t>
      </w:r>
      <w:r w:rsidRPr="00DA7E6F">
        <w:rPr>
          <w:bCs/>
          <w:i/>
          <w:iCs/>
          <w:color w:val="000000" w:themeColor="text1"/>
          <w:lang w:val="uk-UA" w:eastAsia="ru-RU"/>
        </w:rPr>
        <w:t>тора)</w:t>
      </w:r>
      <w:r w:rsidRPr="00DA7E6F">
        <w:rPr>
          <w:bCs/>
          <w:color w:val="000000" w:themeColor="text1"/>
          <w:lang w:val="uk-UA" w:eastAsia="ru-RU"/>
        </w:rPr>
        <w:t xml:space="preserve"> є єдиною контактною особою під час </w:t>
      </w:r>
      <w:proofErr w:type="spellStart"/>
      <w:r w:rsidRPr="00DA7E6F">
        <w:rPr>
          <w:bCs/>
          <w:color w:val="000000" w:themeColor="text1"/>
          <w:lang w:val="uk-UA" w:eastAsia="ru-RU"/>
        </w:rPr>
        <w:t>видавничо</w:t>
      </w:r>
      <w:proofErr w:type="spellEnd"/>
      <w:r w:rsidRPr="00DA7E6F">
        <w:rPr>
          <w:bCs/>
          <w:color w:val="000000" w:themeColor="text1"/>
          <w:lang w:val="uk-UA" w:eastAsia="ru-RU"/>
        </w:rPr>
        <w:t>-редакційного опрацювання Твору</w:t>
      </w:r>
      <w:r>
        <w:rPr>
          <w:bCs/>
          <w:color w:val="000000" w:themeColor="text1"/>
          <w:lang w:val="uk-UA" w:eastAsia="ru-RU"/>
        </w:rPr>
        <w:t xml:space="preserve"> і</w:t>
      </w:r>
      <w:r w:rsidRPr="00DA7E6F">
        <w:rPr>
          <w:bCs/>
          <w:color w:val="000000" w:themeColor="text1"/>
          <w:lang w:val="uk-UA" w:eastAsia="ru-RU"/>
        </w:rPr>
        <w:t xml:space="preserve"> нес</w:t>
      </w:r>
      <w:r w:rsidR="009E34D6">
        <w:rPr>
          <w:bCs/>
          <w:color w:val="000000" w:themeColor="text1"/>
          <w:lang w:val="uk-UA" w:eastAsia="ru-RU"/>
        </w:rPr>
        <w:t>е</w:t>
      </w:r>
      <w:r w:rsidRPr="00DA7E6F">
        <w:rPr>
          <w:bCs/>
          <w:color w:val="000000" w:themeColor="text1"/>
          <w:lang w:val="uk-UA" w:eastAsia="ru-RU"/>
        </w:rPr>
        <w:t xml:space="preserve"> відповідальність за взаємодію з іншими співавторами щодо опрацювання Твору під час підготовки до опублікування.</w:t>
      </w:r>
    </w:p>
    <w:p w14:paraId="5F2C35D1" w14:textId="4D5F2F81" w:rsidR="005C342B" w:rsidRPr="00DA7E6F" w:rsidRDefault="005C342B" w:rsidP="005C342B">
      <w:pPr>
        <w:jc w:val="center"/>
        <w:rPr>
          <w:rStyle w:val="Strong"/>
          <w:color w:val="000000" w:themeColor="text1"/>
          <w:lang w:val="uk-UA"/>
        </w:rPr>
      </w:pPr>
      <w:r w:rsidRPr="00DA7E6F">
        <w:rPr>
          <w:rStyle w:val="Strong"/>
          <w:color w:val="000000" w:themeColor="text1"/>
          <w:lang w:val="uk-UA"/>
        </w:rPr>
        <w:t>4. Відповідальність сторін</w:t>
      </w:r>
    </w:p>
    <w:p w14:paraId="3E197FB9" w14:textId="77777777" w:rsidR="005C342B" w:rsidRPr="00DA7E6F" w:rsidRDefault="005C342B" w:rsidP="005C342B">
      <w:pPr>
        <w:rPr>
          <w:color w:val="000000" w:themeColor="text1"/>
          <w:lang w:val="uk-UA"/>
        </w:rPr>
      </w:pPr>
      <w:r w:rsidRPr="00DA7E6F">
        <w:rPr>
          <w:color w:val="000000" w:themeColor="text1"/>
          <w:lang w:val="uk-UA"/>
        </w:rPr>
        <w:t>4.1. Сторони зобов’язуються належним чином виконувати умови цього Договору.</w:t>
      </w:r>
    </w:p>
    <w:p w14:paraId="7345AC27" w14:textId="77777777" w:rsidR="005C342B" w:rsidRPr="00DA7E6F" w:rsidRDefault="005C342B" w:rsidP="005C342B">
      <w:pPr>
        <w:rPr>
          <w:color w:val="000000" w:themeColor="text1"/>
          <w:lang w:val="uk-UA"/>
        </w:rPr>
      </w:pPr>
      <w:r w:rsidRPr="00DA7E6F">
        <w:rPr>
          <w:color w:val="000000" w:themeColor="text1"/>
          <w:lang w:val="uk-UA"/>
        </w:rPr>
        <w:t>4.2. Ліцензіар (співавтори) несе відповідальність за порушення авторського права, прав на інформацію, розголошення інформації з обмеженим доступом.</w:t>
      </w:r>
    </w:p>
    <w:p w14:paraId="4DA15528" w14:textId="75C2C2AC" w:rsidR="009E34D6" w:rsidRPr="009E34D6" w:rsidRDefault="005C342B" w:rsidP="009E34D6">
      <w:pPr>
        <w:rPr>
          <w:rStyle w:val="Strong"/>
          <w:b w:val="0"/>
          <w:bCs w:val="0"/>
          <w:color w:val="000000" w:themeColor="text1"/>
          <w:lang w:val="uk-UA"/>
        </w:rPr>
      </w:pPr>
      <w:r w:rsidRPr="00DA7E6F">
        <w:rPr>
          <w:color w:val="000000" w:themeColor="text1"/>
          <w:lang w:val="uk-UA"/>
        </w:rPr>
        <w:t xml:space="preserve">4.3. Всі суперечки, які можуть виникати між Сторонами, будуть розв’язуватися шляхом переговорів на основі </w:t>
      </w:r>
      <w:r>
        <w:rPr>
          <w:color w:val="000000" w:themeColor="text1"/>
          <w:lang w:val="uk-UA"/>
        </w:rPr>
        <w:t>чинн</w:t>
      </w:r>
      <w:r w:rsidRPr="00DA7E6F">
        <w:rPr>
          <w:color w:val="000000" w:themeColor="text1"/>
          <w:lang w:val="uk-UA"/>
        </w:rPr>
        <w:t xml:space="preserve">ого законодавства </w:t>
      </w:r>
      <w:r>
        <w:rPr>
          <w:color w:val="000000" w:themeColor="text1"/>
          <w:lang w:val="uk-UA"/>
        </w:rPr>
        <w:t xml:space="preserve">України </w:t>
      </w:r>
      <w:r w:rsidRPr="00DA7E6F">
        <w:rPr>
          <w:color w:val="000000" w:themeColor="text1"/>
          <w:lang w:val="uk-UA"/>
        </w:rPr>
        <w:t xml:space="preserve">та звичаїв ділового обігу. За неможливості урегулювання спірних питань </w:t>
      </w:r>
      <w:r>
        <w:rPr>
          <w:color w:val="000000" w:themeColor="text1"/>
          <w:lang w:val="uk-UA"/>
        </w:rPr>
        <w:t>у</w:t>
      </w:r>
      <w:r w:rsidRPr="00DA7E6F">
        <w:rPr>
          <w:color w:val="000000" w:themeColor="text1"/>
          <w:lang w:val="uk-UA"/>
        </w:rPr>
        <w:t xml:space="preserve"> процесі переговорів спори вирішуються у судовому порядку.</w:t>
      </w:r>
    </w:p>
    <w:p w14:paraId="019CBEE2" w14:textId="5385C347" w:rsidR="005C342B" w:rsidRPr="00DA7E6F" w:rsidRDefault="005C342B" w:rsidP="005C342B">
      <w:pPr>
        <w:spacing w:before="240"/>
        <w:jc w:val="center"/>
        <w:rPr>
          <w:rStyle w:val="Strong"/>
          <w:color w:val="000000" w:themeColor="text1"/>
          <w:lang w:val="uk-UA"/>
        </w:rPr>
      </w:pPr>
      <w:r w:rsidRPr="00DA7E6F">
        <w:rPr>
          <w:rStyle w:val="Strong"/>
          <w:color w:val="000000" w:themeColor="text1"/>
          <w:lang w:val="uk-UA"/>
        </w:rPr>
        <w:t>5. Строк дії Договору та умови його припинення</w:t>
      </w:r>
    </w:p>
    <w:p w14:paraId="75538ECF" w14:textId="77777777" w:rsidR="005C342B" w:rsidRPr="00DA7E6F" w:rsidRDefault="005C342B" w:rsidP="005C342B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5.1. Договір є чинним з дати його підписання та укладається на строк чинності майнових прав інтелектуальної власності на Твір.</w:t>
      </w:r>
    </w:p>
    <w:p w14:paraId="219A8992" w14:textId="77777777" w:rsidR="005C342B" w:rsidRPr="00DA7E6F" w:rsidRDefault="005C342B" w:rsidP="005C342B">
      <w:pPr>
        <w:rPr>
          <w:bCs/>
          <w:color w:val="000000" w:themeColor="text1"/>
          <w:lang w:val="uk-UA"/>
        </w:rPr>
      </w:pPr>
      <w:r w:rsidRPr="00DA7E6F">
        <w:rPr>
          <w:bCs/>
          <w:color w:val="000000" w:themeColor="text1"/>
          <w:lang w:val="uk-UA"/>
        </w:rPr>
        <w:t>У випадку, якщо Договір укладено</w:t>
      </w:r>
      <w:r>
        <w:rPr>
          <w:bCs/>
          <w:color w:val="000000" w:themeColor="text1"/>
          <w:lang w:val="uk-UA"/>
        </w:rPr>
        <w:t>,</w:t>
      </w:r>
      <w:r w:rsidRPr="00DA7E6F">
        <w:rPr>
          <w:bCs/>
          <w:color w:val="000000" w:themeColor="text1"/>
          <w:lang w:val="uk-UA"/>
        </w:rPr>
        <w:t xml:space="preserve"> проте за результатами рецензування Твір не було прийнято до опублікування</w:t>
      </w:r>
      <w:r>
        <w:rPr>
          <w:bCs/>
          <w:color w:val="000000" w:themeColor="text1"/>
          <w:lang w:val="uk-UA"/>
        </w:rPr>
        <w:t>,</w:t>
      </w:r>
      <w:r w:rsidRPr="00DA7E6F">
        <w:rPr>
          <w:bCs/>
          <w:color w:val="000000" w:themeColor="text1"/>
          <w:lang w:val="uk-UA"/>
        </w:rPr>
        <w:t xml:space="preserve"> договір </w:t>
      </w:r>
      <w:r>
        <w:rPr>
          <w:bCs/>
          <w:color w:val="000000" w:themeColor="text1"/>
          <w:lang w:val="uk-UA"/>
        </w:rPr>
        <w:t xml:space="preserve">вважається </w:t>
      </w:r>
      <w:r w:rsidRPr="00DA7E6F">
        <w:rPr>
          <w:bCs/>
          <w:color w:val="000000" w:themeColor="text1"/>
          <w:lang w:val="uk-UA"/>
        </w:rPr>
        <w:t>роз</w:t>
      </w:r>
      <w:r>
        <w:rPr>
          <w:bCs/>
          <w:color w:val="000000" w:themeColor="text1"/>
          <w:lang w:val="uk-UA"/>
        </w:rPr>
        <w:t>ірваним</w:t>
      </w:r>
      <w:r w:rsidRPr="00DA7E6F">
        <w:rPr>
          <w:bCs/>
          <w:color w:val="000000" w:themeColor="text1"/>
          <w:lang w:val="uk-UA"/>
        </w:rPr>
        <w:t xml:space="preserve"> з дати направлення Ліцензіатом на адресу електронної пошти Ліцензіара повідомлення про неприйняття Твору до опублікування.</w:t>
      </w:r>
    </w:p>
    <w:p w14:paraId="409C7A7C" w14:textId="77777777" w:rsidR="005C342B" w:rsidRPr="00DA7E6F" w:rsidRDefault="005C342B" w:rsidP="005C342B">
      <w:pPr>
        <w:shd w:val="clear" w:color="auto" w:fill="FFFFFF"/>
        <w:rPr>
          <w:bCs/>
          <w:iCs/>
          <w:color w:val="000000" w:themeColor="text1"/>
          <w:lang w:val="ru-RU" w:eastAsia="ru-RU"/>
        </w:rPr>
      </w:pPr>
    </w:p>
    <w:p w14:paraId="4E13B5B9" w14:textId="77777777" w:rsidR="005C342B" w:rsidRPr="00DA7E6F" w:rsidRDefault="005C342B" w:rsidP="005C342B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DA7E6F">
        <w:rPr>
          <w:b/>
          <w:bCs/>
          <w:color w:val="000000" w:themeColor="text1"/>
          <w:lang w:val="uk-UA" w:eastAsia="ru-RU"/>
        </w:rPr>
        <w:t>4. Реквізити і підписи сторін</w:t>
      </w:r>
    </w:p>
    <w:tbl>
      <w:tblPr>
        <w:tblW w:w="90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464"/>
      </w:tblGrid>
      <w:tr w:rsidR="005C342B" w:rsidRPr="00DA7E6F" w14:paraId="4B52C30B" w14:textId="77777777" w:rsidTr="00C955C9">
        <w:trPr>
          <w:trHeight w:hRule="exact" w:val="278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FFFFF"/>
          </w:tcPr>
          <w:p w14:paraId="652F4967" w14:textId="77777777" w:rsidR="005C342B" w:rsidRPr="00DA7E6F" w:rsidRDefault="005C342B" w:rsidP="00C955C9">
            <w:pPr>
              <w:shd w:val="clear" w:color="auto" w:fill="FFFFFF"/>
              <w:tabs>
                <w:tab w:val="left" w:leader="underscore" w:pos="4070"/>
              </w:tabs>
              <w:ind w:firstLine="0"/>
              <w:jc w:val="center"/>
              <w:rPr>
                <w:b/>
                <w:bCs/>
                <w:color w:val="000000" w:themeColor="text1"/>
                <w:lang w:val="uk-UA" w:eastAsia="ru-RU"/>
              </w:rPr>
            </w:pPr>
            <w:r w:rsidRPr="00DA7E6F">
              <w:rPr>
                <w:b/>
                <w:bCs/>
                <w:color w:val="000000" w:themeColor="text1"/>
                <w:lang w:val="uk-UA" w:eastAsia="ru-RU"/>
              </w:rPr>
              <w:t>Ліцензіат</w:t>
            </w:r>
          </w:p>
        </w:tc>
        <w:tc>
          <w:tcPr>
            <w:tcW w:w="708" w:type="dxa"/>
            <w:shd w:val="clear" w:color="auto" w:fill="FFFFFF"/>
          </w:tcPr>
          <w:p w14:paraId="621FF465" w14:textId="77777777" w:rsidR="005C342B" w:rsidRPr="00DA7E6F" w:rsidRDefault="005C342B" w:rsidP="00C955C9">
            <w:pPr>
              <w:shd w:val="clear" w:color="auto" w:fill="FFFFFF"/>
              <w:ind w:firstLine="0"/>
              <w:jc w:val="center"/>
              <w:rPr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FFFFFF"/>
          </w:tcPr>
          <w:p w14:paraId="7EEFA9D1" w14:textId="77777777" w:rsidR="005C342B" w:rsidRPr="00DA7E6F" w:rsidRDefault="005C342B" w:rsidP="00C955C9">
            <w:pPr>
              <w:shd w:val="clear" w:color="auto" w:fill="FFFFFF"/>
              <w:ind w:firstLine="0"/>
              <w:jc w:val="center"/>
              <w:rPr>
                <w:b/>
                <w:bCs/>
                <w:color w:val="000000" w:themeColor="text1"/>
                <w:lang w:val="uk-UA" w:eastAsia="ru-RU"/>
              </w:rPr>
            </w:pPr>
            <w:r w:rsidRPr="00DA7E6F">
              <w:rPr>
                <w:b/>
                <w:bCs/>
                <w:color w:val="000000" w:themeColor="text1"/>
                <w:lang w:val="uk-UA" w:eastAsia="ru-RU"/>
              </w:rPr>
              <w:t>Ліцензіар</w:t>
            </w:r>
          </w:p>
        </w:tc>
      </w:tr>
      <w:tr w:rsidR="005C342B" w:rsidRPr="00DA7E6F" w14:paraId="359EF76B" w14:textId="77777777" w:rsidTr="00C955C9">
        <w:trPr>
          <w:trHeight w:hRule="exact" w:val="278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41114A3F" w14:textId="1E0621A2" w:rsidR="005C342B" w:rsidRPr="00DA7E6F" w:rsidRDefault="005C342B" w:rsidP="00C955C9">
            <w:pPr>
              <w:shd w:val="clear" w:color="auto" w:fill="FFFFFF"/>
              <w:tabs>
                <w:tab w:val="left" w:leader="underscore" w:pos="4070"/>
              </w:tabs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Адреса:</w:t>
            </w:r>
            <w:r w:rsidR="009E34D6">
              <w:rPr>
                <w:bCs/>
                <w:color w:val="000000" w:themeColor="text1"/>
                <w:lang w:val="uk-UA" w:eastAsia="ru-RU"/>
              </w:rPr>
              <w:t xml:space="preserve"> м. Київ, вул. В. Івасюка, 12</w:t>
            </w:r>
          </w:p>
          <w:p w14:paraId="4F5A3724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</w:p>
        </w:tc>
        <w:tc>
          <w:tcPr>
            <w:tcW w:w="708" w:type="dxa"/>
            <w:shd w:val="clear" w:color="auto" w:fill="FFFFFF"/>
          </w:tcPr>
          <w:p w14:paraId="53023B44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7A87BB8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Адреса:</w:t>
            </w:r>
          </w:p>
        </w:tc>
      </w:tr>
      <w:tr w:rsidR="005C342B" w:rsidRPr="00DA7E6F" w14:paraId="18A622FA" w14:textId="77777777" w:rsidTr="00C955C9">
        <w:trPr>
          <w:trHeight w:hRule="exact" w:val="414"/>
        </w:trPr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2E8698D7" w14:textId="4719ED55" w:rsidR="005C342B" w:rsidRPr="00DA7E6F" w:rsidRDefault="00634CAA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>
              <w:rPr>
                <w:color w:val="000000" w:themeColor="text1"/>
                <w:lang w:val="uk-UA" w:eastAsia="ru-RU"/>
              </w:rPr>
              <w:t>Інститут археології Національної</w:t>
            </w:r>
          </w:p>
        </w:tc>
        <w:tc>
          <w:tcPr>
            <w:tcW w:w="708" w:type="dxa"/>
            <w:shd w:val="clear" w:color="auto" w:fill="FFFFFF"/>
          </w:tcPr>
          <w:p w14:paraId="7CA24931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8DEDBE0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Паспорт серії __№___________</w:t>
            </w:r>
          </w:p>
        </w:tc>
      </w:tr>
      <w:tr w:rsidR="005C342B" w:rsidRPr="00DA7E6F" w14:paraId="2AF7AF8A" w14:textId="77777777" w:rsidTr="00C955C9">
        <w:trPr>
          <w:trHeight w:hRule="exact" w:val="269"/>
        </w:trPr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38989B60" w14:textId="534A939F" w:rsidR="005C342B" w:rsidRPr="00DA7E6F" w:rsidRDefault="00634CAA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>
              <w:rPr>
                <w:color w:val="000000" w:themeColor="text1"/>
                <w:lang w:val="uk-UA" w:eastAsia="ru-RU"/>
              </w:rPr>
              <w:t>академії наук України</w:t>
            </w:r>
          </w:p>
        </w:tc>
        <w:tc>
          <w:tcPr>
            <w:tcW w:w="708" w:type="dxa"/>
            <w:shd w:val="clear" w:color="auto" w:fill="FFFFFF"/>
          </w:tcPr>
          <w:p w14:paraId="518D8173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CABEEDF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Виданий</w:t>
            </w:r>
          </w:p>
        </w:tc>
      </w:tr>
      <w:tr w:rsidR="005C342B" w:rsidRPr="00DA7E6F" w14:paraId="302847B3" w14:textId="77777777" w:rsidTr="00C955C9">
        <w:trPr>
          <w:trHeight w:hRule="exact" w:val="296"/>
        </w:trPr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7B160264" w14:textId="409ED05F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</w:p>
        </w:tc>
        <w:tc>
          <w:tcPr>
            <w:tcW w:w="708" w:type="dxa"/>
            <w:shd w:val="clear" w:color="auto" w:fill="FFFFFF"/>
          </w:tcPr>
          <w:p w14:paraId="1666BE8D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EA8E363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Дата видачі</w:t>
            </w:r>
          </w:p>
        </w:tc>
      </w:tr>
      <w:tr w:rsidR="005C342B" w:rsidRPr="00DA7E6F" w14:paraId="0DE2D247" w14:textId="77777777" w:rsidTr="00C955C9">
        <w:trPr>
          <w:trHeight w:hRule="exact" w:val="288"/>
        </w:trPr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145365E3" w14:textId="41A6574F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color w:val="000000" w:themeColor="text1"/>
                <w:lang w:val="uk-UA" w:eastAsia="ru-RU"/>
              </w:rPr>
              <w:t>ЄДРПОУ</w:t>
            </w:r>
            <w:r w:rsidR="00634CAA" w:rsidRPr="00634CAA">
              <w:rPr>
                <w:color w:val="000000" w:themeColor="text1"/>
                <w:lang w:val="uk-UA" w:eastAsia="ru-RU"/>
              </w:rPr>
              <w:t xml:space="preserve"> </w:t>
            </w:r>
            <w:r w:rsidR="00634CAA" w:rsidRPr="00634CAA">
              <w:rPr>
                <w:noProof/>
                <w:lang w:val="uk-UA"/>
              </w:rPr>
              <w:t>05417163</w:t>
            </w:r>
          </w:p>
        </w:tc>
        <w:tc>
          <w:tcPr>
            <w:tcW w:w="708" w:type="dxa"/>
            <w:shd w:val="clear" w:color="auto" w:fill="FFFFFF"/>
          </w:tcPr>
          <w:p w14:paraId="5E78705B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D7B4A6B" w14:textId="77777777" w:rsidR="005C342B" w:rsidRPr="00DA7E6F" w:rsidRDefault="005C342B" w:rsidP="00C955C9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Ідентифікаційний номер</w:t>
            </w:r>
          </w:p>
        </w:tc>
      </w:tr>
    </w:tbl>
    <w:p w14:paraId="51A99461" w14:textId="77777777" w:rsidR="005C342B" w:rsidRPr="00DA7E6F" w:rsidRDefault="005C342B" w:rsidP="005C342B">
      <w:pPr>
        <w:ind w:firstLine="0"/>
        <w:jc w:val="left"/>
        <w:rPr>
          <w:color w:val="000000" w:themeColor="text1"/>
          <w:lang w:val="uk-UA" w:eastAsia="ru-RU"/>
        </w:rPr>
      </w:pPr>
    </w:p>
    <w:p w14:paraId="71AE3BFB" w14:textId="77777777" w:rsidR="005C342B" w:rsidRDefault="005C342B" w:rsidP="005C342B">
      <w:pPr>
        <w:ind w:firstLine="720"/>
        <w:jc w:val="left"/>
        <w:rPr>
          <w:b/>
          <w:color w:val="000000" w:themeColor="text1"/>
          <w:lang w:val="uk-UA" w:eastAsia="ru-RU"/>
        </w:rPr>
      </w:pPr>
      <w:r w:rsidRPr="00DA7E6F">
        <w:rPr>
          <w:b/>
          <w:color w:val="000000" w:themeColor="text1"/>
          <w:lang w:val="uk-UA" w:eastAsia="ru-RU"/>
        </w:rPr>
        <w:t>Ліцензіат</w:t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  <w:t>Ліцензіар</w:t>
      </w:r>
    </w:p>
    <w:p w14:paraId="233BDEE3" w14:textId="0E8EA3AA" w:rsidR="009E34D6" w:rsidRPr="009E34D6" w:rsidRDefault="009E34D6" w:rsidP="005C342B">
      <w:pPr>
        <w:ind w:firstLine="720"/>
        <w:jc w:val="left"/>
        <w:rPr>
          <w:bCs/>
          <w:color w:val="000000" w:themeColor="text1"/>
          <w:lang w:val="uk-UA" w:eastAsia="ru-RU"/>
        </w:rPr>
      </w:pPr>
      <w:proofErr w:type="spellStart"/>
      <w:r w:rsidRPr="009E34D6">
        <w:rPr>
          <w:bCs/>
          <w:color w:val="000000" w:themeColor="text1"/>
          <w:lang w:val="uk-UA" w:eastAsia="ru-RU"/>
        </w:rPr>
        <w:t>Чабай</w:t>
      </w:r>
      <w:proofErr w:type="spellEnd"/>
      <w:r w:rsidRPr="009E34D6">
        <w:rPr>
          <w:bCs/>
          <w:color w:val="000000" w:themeColor="text1"/>
          <w:lang w:val="uk-UA" w:eastAsia="ru-RU"/>
        </w:rPr>
        <w:t xml:space="preserve"> В. П.</w:t>
      </w:r>
    </w:p>
    <w:p w14:paraId="2B254D23" w14:textId="77777777" w:rsidR="009E34D6" w:rsidRDefault="009E34D6" w:rsidP="005C342B">
      <w:pPr>
        <w:ind w:firstLine="720"/>
        <w:jc w:val="left"/>
        <w:rPr>
          <w:b/>
          <w:color w:val="000000" w:themeColor="text1"/>
          <w:lang w:val="uk-UA" w:eastAsia="ru-RU"/>
        </w:rPr>
      </w:pPr>
    </w:p>
    <w:p w14:paraId="7DD76136" w14:textId="77777777" w:rsidR="009E34D6" w:rsidRDefault="009E34D6" w:rsidP="005C342B">
      <w:pPr>
        <w:ind w:firstLine="720"/>
        <w:jc w:val="left"/>
        <w:rPr>
          <w:b/>
          <w:color w:val="000000" w:themeColor="text1"/>
          <w:lang w:val="uk-UA" w:eastAsia="ru-RU"/>
        </w:rPr>
      </w:pPr>
    </w:p>
    <w:p w14:paraId="41CFBB48" w14:textId="77777777" w:rsidR="009E34D6" w:rsidRDefault="009E34D6" w:rsidP="005C342B">
      <w:pPr>
        <w:ind w:firstLine="720"/>
        <w:jc w:val="left"/>
        <w:rPr>
          <w:b/>
          <w:color w:val="000000" w:themeColor="text1"/>
          <w:lang w:val="uk-UA" w:eastAsia="ru-RU"/>
        </w:rPr>
      </w:pPr>
    </w:p>
    <w:p w14:paraId="0371AED2" w14:textId="77777777" w:rsidR="009E34D6" w:rsidRDefault="009E34D6" w:rsidP="005C342B">
      <w:pPr>
        <w:ind w:firstLine="720"/>
        <w:jc w:val="left"/>
        <w:rPr>
          <w:b/>
          <w:color w:val="000000" w:themeColor="text1"/>
          <w:lang w:val="uk-UA" w:eastAsia="ru-RU"/>
        </w:rPr>
      </w:pPr>
    </w:p>
    <w:p w14:paraId="7CD0C80D" w14:textId="77777777" w:rsidR="009E34D6" w:rsidRPr="00DA7E6F" w:rsidRDefault="009E34D6" w:rsidP="005C342B">
      <w:pPr>
        <w:ind w:firstLine="720"/>
        <w:jc w:val="left"/>
        <w:rPr>
          <w:b/>
          <w:color w:val="000000" w:themeColor="text1"/>
          <w:lang w:val="uk-UA" w:eastAsia="ru-RU"/>
        </w:rPr>
      </w:pPr>
    </w:p>
    <w:p w14:paraId="443FF7DB" w14:textId="77777777" w:rsidR="005C342B" w:rsidRPr="00DA7E6F" w:rsidRDefault="005C342B" w:rsidP="005C342B">
      <w:pPr>
        <w:ind w:firstLine="720"/>
        <w:jc w:val="left"/>
        <w:rPr>
          <w:b/>
          <w:color w:val="000000" w:themeColor="text1"/>
          <w:lang w:val="uk-UA" w:eastAsia="ru-RU"/>
        </w:rPr>
      </w:pPr>
      <w:r w:rsidRPr="00DA7E6F">
        <w:rPr>
          <w:b/>
          <w:color w:val="000000" w:themeColor="text1"/>
          <w:lang w:val="uk-UA" w:eastAsia="ru-RU"/>
        </w:rPr>
        <w:t>____________</w:t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  <w:t>___________</w:t>
      </w:r>
    </w:p>
    <w:p w14:paraId="65146725" w14:textId="77777777" w:rsidR="005C342B" w:rsidRPr="002301F5" w:rsidRDefault="005C342B" w:rsidP="005C342B">
      <w:pPr>
        <w:ind w:left="3686" w:hanging="2966"/>
        <w:jc w:val="left"/>
        <w:rPr>
          <w:color w:val="000000" w:themeColor="text1"/>
          <w:lang w:val="uk-UA"/>
        </w:rPr>
      </w:pPr>
      <w:r w:rsidRPr="00DA7E6F">
        <w:rPr>
          <w:color w:val="000000" w:themeColor="text1"/>
          <w:lang w:val="uk-UA" w:eastAsia="ru-RU"/>
        </w:rPr>
        <w:t xml:space="preserve">  (м.</w:t>
      </w:r>
      <w:r>
        <w:rPr>
          <w:color w:val="000000" w:themeColor="text1"/>
          <w:lang w:val="uk-UA" w:eastAsia="ru-RU"/>
        </w:rPr>
        <w:t> </w:t>
      </w:r>
      <w:r w:rsidRPr="00DA7E6F">
        <w:rPr>
          <w:color w:val="000000" w:themeColor="text1"/>
          <w:lang w:val="uk-UA" w:eastAsia="ru-RU"/>
        </w:rPr>
        <w:t>п.)</w:t>
      </w:r>
      <w:r w:rsidRPr="00DA7E6F">
        <w:rPr>
          <w:color w:val="000000" w:themeColor="text1"/>
          <w:lang w:val="uk-UA" w:eastAsia="ru-RU"/>
        </w:rPr>
        <w:tab/>
      </w:r>
      <w:r w:rsidRPr="00DA7E6F">
        <w:rPr>
          <w:i/>
          <w:iCs/>
          <w:color w:val="000000" w:themeColor="text1"/>
          <w:lang w:val="uk-UA" w:eastAsia="ru-RU"/>
        </w:rPr>
        <w:t>(Заповнюється та підписується всіма співавторами Твору, або одним зі співавторів від імені всіх за письмовим дорученням)</w:t>
      </w:r>
    </w:p>
    <w:p w14:paraId="1BFD8B85" w14:textId="77777777" w:rsidR="0031423B" w:rsidRPr="005C342B" w:rsidRDefault="0031423B">
      <w:pPr>
        <w:rPr>
          <w:lang w:val="uk-UA"/>
        </w:rPr>
      </w:pPr>
    </w:p>
    <w:sectPr w:rsidR="0031423B" w:rsidRPr="005C342B" w:rsidSect="005C342B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FD0D9" w14:textId="77777777" w:rsidR="00B522E0" w:rsidRDefault="00B522E0" w:rsidP="005C342B">
      <w:pPr>
        <w:spacing w:after="0"/>
      </w:pPr>
      <w:r>
        <w:separator/>
      </w:r>
    </w:p>
  </w:endnote>
  <w:endnote w:type="continuationSeparator" w:id="0">
    <w:p w14:paraId="5C4D0D2D" w14:textId="77777777" w:rsidR="00B522E0" w:rsidRDefault="00B522E0" w:rsidP="005C34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Plott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2C90D" w14:textId="77777777" w:rsidR="00B522E0" w:rsidRDefault="00B522E0" w:rsidP="005C342B">
      <w:pPr>
        <w:spacing w:after="0"/>
      </w:pPr>
      <w:r>
        <w:separator/>
      </w:r>
    </w:p>
  </w:footnote>
  <w:footnote w:type="continuationSeparator" w:id="0">
    <w:p w14:paraId="12473C0E" w14:textId="77777777" w:rsidR="00B522E0" w:rsidRDefault="00B522E0" w:rsidP="005C34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2B"/>
    <w:rsid w:val="00075EE2"/>
    <w:rsid w:val="0031423B"/>
    <w:rsid w:val="0035158B"/>
    <w:rsid w:val="004F580D"/>
    <w:rsid w:val="00575D33"/>
    <w:rsid w:val="00585D02"/>
    <w:rsid w:val="005C342B"/>
    <w:rsid w:val="00634CAA"/>
    <w:rsid w:val="0075144B"/>
    <w:rsid w:val="009E34D6"/>
    <w:rsid w:val="00B522E0"/>
    <w:rsid w:val="00D72DA1"/>
    <w:rsid w:val="00D76866"/>
    <w:rsid w:val="00F5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7929"/>
  <w15:chartTrackingRefBased/>
  <w15:docId w15:val="{9AF8BAED-C9EB-914F-8057-449E7D68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42B"/>
    <w:pPr>
      <w:spacing w:after="120"/>
      <w:ind w:firstLine="510"/>
      <w:jc w:val="both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42B"/>
    <w:pPr>
      <w:keepNext/>
      <w:keepLines/>
      <w:spacing w:before="360" w:after="80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42B"/>
    <w:pPr>
      <w:keepNext/>
      <w:keepLines/>
      <w:spacing w:before="160" w:after="80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42B"/>
    <w:pPr>
      <w:keepNext/>
      <w:keepLines/>
      <w:spacing w:before="160" w:after="80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42B"/>
    <w:pPr>
      <w:keepNext/>
      <w:keepLines/>
      <w:spacing w:before="80" w:after="40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42B"/>
    <w:pPr>
      <w:keepNext/>
      <w:keepLines/>
      <w:spacing w:before="80" w:after="40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42B"/>
    <w:pPr>
      <w:keepNext/>
      <w:keepLines/>
      <w:spacing w:before="40" w:after="0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42B"/>
    <w:pPr>
      <w:keepNext/>
      <w:keepLines/>
      <w:spacing w:before="40" w:after="0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42B"/>
    <w:pPr>
      <w:keepNext/>
      <w:keepLines/>
      <w:spacing w:after="0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42B"/>
    <w:pPr>
      <w:keepNext/>
      <w:keepLines/>
      <w:spacing w:after="0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H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42B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42B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42B"/>
    <w:pPr>
      <w:spacing w:before="160" w:after="160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3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42B"/>
    <w:pPr>
      <w:spacing w:after="0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val="en-C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3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42B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Normal"/>
    <w:link w:val="FootnoteTextChar"/>
    <w:rsid w:val="005C342B"/>
    <w:pPr>
      <w:spacing w:after="0"/>
      <w:ind w:firstLine="0"/>
      <w:jc w:val="left"/>
    </w:pPr>
    <w:rPr>
      <w:sz w:val="20"/>
      <w:szCs w:val="20"/>
      <w:lang w:val="ru-RU" w:eastAsia="ru-RU"/>
    </w:rPr>
  </w:style>
  <w:style w:type="character" w:customStyle="1" w:styleId="FootnoteTextChar">
    <w:name w:val="Footnote Text Char"/>
    <w:aliases w:val="Текст сноски-FN Char,Fußnotentextf Char,Footnote Text Blue Char,Geneva 9 Char,Font: Geneva 9 Char,Boston 10 Char,f Char,Footnote text Char,Schriftart: 9 pt Char,Schriftart: 10 pt Char,Schriftart: 8 pt Char,Podrozdział Char,o Char"/>
    <w:basedOn w:val="DefaultParagraphFont"/>
    <w:link w:val="FootnoteText"/>
    <w:rsid w:val="005C342B"/>
    <w:rPr>
      <w:rFonts w:ascii="Times New Roman" w:eastAsia="Calibri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FootnoteReference">
    <w:name w:val="footnote reference"/>
    <w:aliases w:val="Знак сноски-FN,Footnote reference number,Footnote symbol"/>
    <w:rsid w:val="005C342B"/>
    <w:rPr>
      <w:rFonts w:cs="Times New Roman"/>
      <w:vertAlign w:val="superscript"/>
    </w:rPr>
  </w:style>
  <w:style w:type="character" w:styleId="Strong">
    <w:name w:val="Strong"/>
    <w:basedOn w:val="DefaultParagraphFont"/>
    <w:uiPriority w:val="22"/>
    <w:qFormat/>
    <w:rsid w:val="005C3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Shevchenko</dc:creator>
  <cp:keywords/>
  <dc:description/>
  <cp:lastModifiedBy>Tetiana Shevchenko</cp:lastModifiedBy>
  <cp:revision>1</cp:revision>
  <dcterms:created xsi:type="dcterms:W3CDTF">2025-02-08T11:25:00Z</dcterms:created>
  <dcterms:modified xsi:type="dcterms:W3CDTF">2025-02-08T12:10:00Z</dcterms:modified>
</cp:coreProperties>
</file>